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CD" w:rsidRPr="000D50CD" w:rsidRDefault="000D50CD" w:rsidP="000D50CD">
      <w:pPr>
        <w:pStyle w:val="NoSpacing"/>
        <w:rPr>
          <w:b/>
        </w:rPr>
      </w:pPr>
      <w:r w:rsidRPr="000D50CD">
        <w:rPr>
          <w:b/>
        </w:rPr>
        <w:t>Senator Meeting Minutes</w:t>
      </w:r>
      <w:bookmarkStart w:id="0" w:name="_GoBack"/>
      <w:bookmarkEnd w:id="0"/>
    </w:p>
    <w:p w:rsidR="000D50CD" w:rsidRPr="000D50CD" w:rsidRDefault="000D50CD" w:rsidP="000D50CD">
      <w:pPr>
        <w:pStyle w:val="NoSpacing"/>
        <w:rPr>
          <w:b/>
        </w:rPr>
      </w:pPr>
      <w:r w:rsidRPr="000D50CD">
        <w:rPr>
          <w:b/>
        </w:rPr>
        <w:t>October 16, 2012</w:t>
      </w:r>
    </w:p>
    <w:p w:rsidR="000D50CD" w:rsidRDefault="000D50CD" w:rsidP="000D50CD">
      <w:pPr>
        <w:pStyle w:val="NoSpacing"/>
      </w:pPr>
    </w:p>
    <w:p w:rsidR="0076496F" w:rsidRPr="0076496F" w:rsidRDefault="0076496F" w:rsidP="000D50CD">
      <w:pPr>
        <w:pStyle w:val="NoSpacing"/>
      </w:pPr>
      <w:r w:rsidRPr="0076496F">
        <w:t>Meme of the Week: Sudden Clarity Clarence</w:t>
      </w:r>
    </w:p>
    <w:p w:rsidR="0076496F" w:rsidRPr="000D50CD" w:rsidRDefault="0076496F" w:rsidP="000D50CD">
      <w:pPr>
        <w:pStyle w:val="NoSpacing"/>
        <w:rPr>
          <w:b/>
        </w:rPr>
      </w:pPr>
      <w:r w:rsidRPr="000D50CD">
        <w:rPr>
          <w:b/>
        </w:rPr>
        <w:t>Officer Reports:</w:t>
      </w:r>
    </w:p>
    <w:p w:rsidR="001D7E10" w:rsidRPr="0076496F" w:rsidRDefault="0076496F" w:rsidP="000D50CD">
      <w:pPr>
        <w:pStyle w:val="NoSpacing"/>
        <w:numPr>
          <w:ilvl w:val="0"/>
          <w:numId w:val="1"/>
        </w:numPr>
      </w:pPr>
      <w:r w:rsidRPr="000D50CD">
        <w:rPr>
          <w:i/>
        </w:rPr>
        <w:t>President</w:t>
      </w:r>
      <w:r w:rsidR="000F31B5">
        <w:t>-not present</w:t>
      </w:r>
    </w:p>
    <w:p w:rsidR="001D7E10" w:rsidRPr="0076496F" w:rsidRDefault="0076496F" w:rsidP="000D50CD">
      <w:pPr>
        <w:pStyle w:val="NoSpacing"/>
        <w:numPr>
          <w:ilvl w:val="0"/>
          <w:numId w:val="1"/>
        </w:numPr>
      </w:pPr>
      <w:r w:rsidRPr="000D50CD">
        <w:rPr>
          <w:i/>
        </w:rPr>
        <w:t>Vice President</w:t>
      </w:r>
      <w:r w:rsidR="000F31B5" w:rsidRPr="000D50CD">
        <w:rPr>
          <w:i/>
        </w:rPr>
        <w:t>-</w:t>
      </w:r>
      <w:r w:rsidR="000F31B5">
        <w:t xml:space="preserve"> nothing</w:t>
      </w:r>
    </w:p>
    <w:p w:rsidR="001D7E10" w:rsidRPr="0076496F" w:rsidRDefault="0076496F" w:rsidP="000D50CD">
      <w:pPr>
        <w:pStyle w:val="NoSpacing"/>
        <w:numPr>
          <w:ilvl w:val="0"/>
          <w:numId w:val="1"/>
        </w:numPr>
      </w:pPr>
      <w:r w:rsidRPr="000D50CD">
        <w:rPr>
          <w:i/>
        </w:rPr>
        <w:t>Secretary</w:t>
      </w:r>
      <w:r w:rsidR="000F31B5">
        <w:t>-nothing</w:t>
      </w:r>
    </w:p>
    <w:p w:rsidR="001D7E10" w:rsidRPr="0076496F" w:rsidRDefault="0076496F" w:rsidP="000D50CD">
      <w:pPr>
        <w:pStyle w:val="NoSpacing"/>
        <w:numPr>
          <w:ilvl w:val="0"/>
          <w:numId w:val="1"/>
        </w:numPr>
      </w:pPr>
      <w:r w:rsidRPr="000D50CD">
        <w:rPr>
          <w:i/>
        </w:rPr>
        <w:t>Treasurer</w:t>
      </w:r>
      <w:r w:rsidR="000F31B5" w:rsidRPr="000D50CD">
        <w:rPr>
          <w:i/>
        </w:rPr>
        <w:t>-</w:t>
      </w:r>
      <w:r w:rsidR="000F31B5">
        <w:t>nothing</w:t>
      </w:r>
    </w:p>
    <w:p w:rsidR="001D7E10" w:rsidRPr="000D50CD" w:rsidRDefault="0076496F" w:rsidP="000D50CD">
      <w:pPr>
        <w:pStyle w:val="NoSpacing"/>
        <w:numPr>
          <w:ilvl w:val="0"/>
          <w:numId w:val="1"/>
        </w:numPr>
        <w:rPr>
          <w:i/>
        </w:rPr>
      </w:pPr>
      <w:r w:rsidRPr="000D50CD">
        <w:rPr>
          <w:i/>
        </w:rPr>
        <w:t>Exec. Director of Programming</w:t>
      </w:r>
    </w:p>
    <w:p w:rsidR="000F31B5" w:rsidRDefault="000F31B5" w:rsidP="000D50CD">
      <w:pPr>
        <w:pStyle w:val="NoSpacing"/>
        <w:numPr>
          <w:ilvl w:val="1"/>
          <w:numId w:val="1"/>
        </w:numPr>
      </w:pPr>
      <w:r>
        <w:t>Cookout last Sunday went well except for weather</w:t>
      </w:r>
    </w:p>
    <w:p w:rsidR="000F31B5" w:rsidRDefault="000F31B5" w:rsidP="000D50CD">
      <w:pPr>
        <w:pStyle w:val="NoSpacing"/>
        <w:numPr>
          <w:ilvl w:val="1"/>
          <w:numId w:val="1"/>
        </w:numPr>
      </w:pPr>
      <w:r>
        <w:t>Pumpkin carving on October 26</w:t>
      </w:r>
      <w:r w:rsidRPr="000F31B5">
        <w:rPr>
          <w:vertAlign w:val="superscript"/>
        </w:rPr>
        <w:t>th</w:t>
      </w:r>
      <w:r>
        <w:t xml:space="preserve"> from 5-7pm</w:t>
      </w:r>
    </w:p>
    <w:p w:rsidR="000F31B5" w:rsidRPr="0076496F" w:rsidRDefault="000F31B5" w:rsidP="000D50CD">
      <w:pPr>
        <w:pStyle w:val="NoSpacing"/>
        <w:numPr>
          <w:ilvl w:val="1"/>
          <w:numId w:val="1"/>
        </w:numPr>
      </w:pPr>
      <w:r>
        <w:t>CRAP-RA discussion panel just happened</w:t>
      </w:r>
    </w:p>
    <w:p w:rsidR="001D7E10" w:rsidRPr="000D50CD" w:rsidRDefault="0076496F" w:rsidP="000D50CD">
      <w:pPr>
        <w:pStyle w:val="NoSpacing"/>
        <w:numPr>
          <w:ilvl w:val="0"/>
          <w:numId w:val="1"/>
        </w:numPr>
        <w:rPr>
          <w:i/>
        </w:rPr>
      </w:pPr>
      <w:r w:rsidRPr="000D50CD">
        <w:rPr>
          <w:i/>
        </w:rPr>
        <w:t>Exec. Director of Special Programming</w:t>
      </w:r>
    </w:p>
    <w:p w:rsidR="000F31B5" w:rsidRDefault="000F31B5" w:rsidP="000D50CD">
      <w:pPr>
        <w:pStyle w:val="NoSpacing"/>
        <w:numPr>
          <w:ilvl w:val="1"/>
          <w:numId w:val="1"/>
        </w:numPr>
      </w:pPr>
      <w:r>
        <w:t>Penny Wars- October 22</w:t>
      </w:r>
      <w:r w:rsidRPr="000F31B5">
        <w:rPr>
          <w:vertAlign w:val="superscript"/>
        </w:rPr>
        <w:t>nd</w:t>
      </w:r>
      <w:r>
        <w:t xml:space="preserve"> (winning building gets food)</w:t>
      </w:r>
    </w:p>
    <w:p w:rsidR="000F31B5" w:rsidRDefault="000F31B5" w:rsidP="000D50CD">
      <w:pPr>
        <w:pStyle w:val="NoSpacing"/>
        <w:numPr>
          <w:ilvl w:val="1"/>
          <w:numId w:val="1"/>
        </w:numPr>
      </w:pPr>
      <w:r>
        <w:t>Boo at the Zoo October 26</w:t>
      </w:r>
      <w:r w:rsidRPr="000F31B5">
        <w:rPr>
          <w:vertAlign w:val="superscript"/>
        </w:rPr>
        <w:t>th</w:t>
      </w:r>
      <w:r>
        <w:t xml:space="preserve"> </w:t>
      </w:r>
    </w:p>
    <w:p w:rsidR="000F31B5" w:rsidRPr="0076496F" w:rsidRDefault="000F31B5" w:rsidP="000D50CD">
      <w:pPr>
        <w:pStyle w:val="NoSpacing"/>
        <w:numPr>
          <w:ilvl w:val="0"/>
          <w:numId w:val="1"/>
        </w:numPr>
      </w:pPr>
      <w:r w:rsidRPr="000D50CD">
        <w:rPr>
          <w:i/>
        </w:rPr>
        <w:t>Exec. Director of Diversity and Inclusion</w:t>
      </w:r>
      <w:r>
        <w:t>-looking into planning programs</w:t>
      </w:r>
    </w:p>
    <w:p w:rsidR="001D7E10" w:rsidRPr="0076496F" w:rsidRDefault="0076496F" w:rsidP="000D50CD">
      <w:pPr>
        <w:pStyle w:val="NoSpacing"/>
        <w:numPr>
          <w:ilvl w:val="0"/>
          <w:numId w:val="1"/>
        </w:numPr>
      </w:pPr>
      <w:r w:rsidRPr="000D50CD">
        <w:rPr>
          <w:i/>
        </w:rPr>
        <w:t>Public Relations</w:t>
      </w:r>
      <w:r w:rsidR="000F31B5">
        <w:t>-nothing to report</w:t>
      </w:r>
    </w:p>
    <w:p w:rsidR="000F31B5" w:rsidRDefault="0076496F" w:rsidP="000D50CD">
      <w:pPr>
        <w:pStyle w:val="NoSpacing"/>
        <w:numPr>
          <w:ilvl w:val="0"/>
          <w:numId w:val="1"/>
        </w:numPr>
      </w:pPr>
      <w:r w:rsidRPr="000D50CD">
        <w:rPr>
          <w:i/>
        </w:rPr>
        <w:t>RHA Representative</w:t>
      </w:r>
      <w:r w:rsidR="00DD46FC">
        <w:t xml:space="preserve"> – Both gone for exams</w:t>
      </w:r>
    </w:p>
    <w:p w:rsidR="001D7E10" w:rsidRPr="0076496F" w:rsidRDefault="0076496F" w:rsidP="000D50CD">
      <w:pPr>
        <w:pStyle w:val="NoSpacing"/>
        <w:numPr>
          <w:ilvl w:val="1"/>
          <w:numId w:val="1"/>
        </w:numPr>
      </w:pPr>
      <w:r w:rsidRPr="0076496F">
        <w:rPr>
          <w:b/>
          <w:bCs/>
        </w:rPr>
        <w:t>Old Business:</w:t>
      </w:r>
    </w:p>
    <w:p w:rsidR="001D7E10" w:rsidRPr="0076496F" w:rsidRDefault="0076496F" w:rsidP="000D50CD">
      <w:pPr>
        <w:pStyle w:val="NoSpacing"/>
        <w:numPr>
          <w:ilvl w:val="1"/>
          <w:numId w:val="1"/>
        </w:numPr>
      </w:pPr>
      <w:r w:rsidRPr="0076496F">
        <w:t>Purdue Students can follow RHA on twitter (@</w:t>
      </w:r>
      <w:proofErr w:type="spellStart"/>
      <w:r w:rsidRPr="0076496F">
        <w:t>RHAPurdue</w:t>
      </w:r>
      <w:proofErr w:type="spellEnd"/>
      <w:r w:rsidRPr="0076496F">
        <w:t>) for updates involving events on campus as well as individual hall events.</w:t>
      </w:r>
    </w:p>
    <w:p w:rsidR="001D7E10" w:rsidRPr="0076496F" w:rsidRDefault="0076496F" w:rsidP="000D50CD">
      <w:pPr>
        <w:pStyle w:val="NoSpacing"/>
        <w:numPr>
          <w:ilvl w:val="1"/>
          <w:numId w:val="1"/>
        </w:numPr>
      </w:pPr>
      <w:r w:rsidRPr="0076496F">
        <w:rPr>
          <w:b/>
          <w:bCs/>
        </w:rPr>
        <w:t xml:space="preserve">New Business: </w:t>
      </w:r>
    </w:p>
    <w:p w:rsidR="001D7E10" w:rsidRPr="0076496F" w:rsidRDefault="0076496F" w:rsidP="000D50CD">
      <w:pPr>
        <w:pStyle w:val="NoSpacing"/>
        <w:numPr>
          <w:ilvl w:val="1"/>
          <w:numId w:val="1"/>
        </w:numPr>
      </w:pPr>
      <w:r w:rsidRPr="0076496F">
        <w:t xml:space="preserve">Residence Halls received invoice for RHA Dues. This establishes the budget for RHA. </w:t>
      </w:r>
    </w:p>
    <w:p w:rsidR="001D7E10" w:rsidRPr="0076496F" w:rsidRDefault="0076496F" w:rsidP="000D50CD">
      <w:pPr>
        <w:pStyle w:val="NoSpacing"/>
        <w:numPr>
          <w:ilvl w:val="1"/>
          <w:numId w:val="1"/>
        </w:numPr>
      </w:pPr>
      <w:r w:rsidRPr="0076496F">
        <w:t xml:space="preserve">Culture Week! – Week dedicated to diversity on campus in the </w:t>
      </w:r>
      <w:proofErr w:type="gramStart"/>
      <w:r w:rsidRPr="0076496F">
        <w:t>Spring</w:t>
      </w:r>
      <w:proofErr w:type="gramEnd"/>
      <w:r w:rsidRPr="0076496F">
        <w:t xml:space="preserve"> semester. Educating programs, events etc. Students are welcome to sign up to participate in planning for the weeks activities. Will look great on a resume!!! Give information to Ian or Lucas and we will get you in contact with the head of RHA.</w:t>
      </w:r>
    </w:p>
    <w:p w:rsidR="001D7E10" w:rsidRPr="0076496F" w:rsidRDefault="0076496F" w:rsidP="000D50CD">
      <w:pPr>
        <w:pStyle w:val="NoSpacing"/>
        <w:numPr>
          <w:ilvl w:val="1"/>
          <w:numId w:val="1"/>
        </w:numPr>
      </w:pPr>
      <w:r w:rsidRPr="0076496F">
        <w:t xml:space="preserve">PUDM!!! Purdue University Dance Marathon is approaching. Go to </w:t>
      </w:r>
      <w:hyperlink r:id="rId6" w:history="1">
        <w:r w:rsidRPr="0076496F">
          <w:rPr>
            <w:rStyle w:val="Hyperlink"/>
          </w:rPr>
          <w:t>www.purdue.edu/pudm</w:t>
        </w:r>
      </w:hyperlink>
      <w:r w:rsidRPr="0076496F">
        <w:rPr>
          <w:u w:val="single"/>
        </w:rPr>
        <w:t xml:space="preserve"> </w:t>
      </w:r>
      <w:r w:rsidRPr="0076496F">
        <w:t>for more information and to sign up.</w:t>
      </w:r>
    </w:p>
    <w:p w:rsidR="001D7E10" w:rsidRPr="0076496F" w:rsidRDefault="0076496F" w:rsidP="000D50CD">
      <w:pPr>
        <w:pStyle w:val="NoSpacing"/>
        <w:numPr>
          <w:ilvl w:val="1"/>
          <w:numId w:val="1"/>
        </w:numPr>
      </w:pPr>
      <w:r w:rsidRPr="0076496F">
        <w:t xml:space="preserve">RHGT!!! Residence Halls Got Talent is approaching as well. Let residents know that auditions will be approaching soon. You can go to </w:t>
      </w:r>
      <w:hyperlink r:id="rId7" w:history="1">
        <w:r w:rsidRPr="0076496F">
          <w:rPr>
            <w:rStyle w:val="Hyperlink"/>
          </w:rPr>
          <w:t>http://www.housing.purdue.edu/reshallsgottalent/</w:t>
        </w:r>
      </w:hyperlink>
      <w:r w:rsidRPr="0076496F">
        <w:rPr>
          <w:u w:val="single"/>
        </w:rPr>
        <w:t xml:space="preserve"> </w:t>
      </w:r>
      <w:r w:rsidRPr="0076496F">
        <w:t xml:space="preserve"> for information but their site hasn’t yet been updated from last year.</w:t>
      </w:r>
    </w:p>
    <w:p w:rsidR="0076496F" w:rsidRDefault="0076496F" w:rsidP="000D50CD">
      <w:pPr>
        <w:pStyle w:val="NoSpacing"/>
      </w:pPr>
    </w:p>
    <w:p w:rsidR="0076496F" w:rsidRDefault="0076496F" w:rsidP="000D50CD">
      <w:pPr>
        <w:pStyle w:val="NoSpacing"/>
      </w:pPr>
      <w:r w:rsidRPr="00DD46FC">
        <w:rPr>
          <w:b/>
        </w:rPr>
        <w:t>Minute Approval</w:t>
      </w:r>
      <w:r w:rsidR="00DD46FC">
        <w:t xml:space="preserve">-approved with 16 </w:t>
      </w:r>
      <w:proofErr w:type="spellStart"/>
      <w:r w:rsidR="00DD46FC">
        <w:t>yays</w:t>
      </w:r>
      <w:proofErr w:type="spellEnd"/>
    </w:p>
    <w:p w:rsidR="0076496F" w:rsidRDefault="0076496F" w:rsidP="000D50CD">
      <w:pPr>
        <w:pStyle w:val="NoSpacing"/>
      </w:pPr>
      <w:r w:rsidRPr="00DD46FC">
        <w:rPr>
          <w:b/>
        </w:rPr>
        <w:t>Budget Update</w:t>
      </w:r>
      <w:r w:rsidR="00DD46FC">
        <w:t>- $12,712.25</w:t>
      </w:r>
    </w:p>
    <w:p w:rsidR="0076496F" w:rsidRPr="00DD46FC" w:rsidRDefault="0076496F" w:rsidP="000D50CD">
      <w:pPr>
        <w:pStyle w:val="NoSpacing"/>
        <w:rPr>
          <w:b/>
        </w:rPr>
      </w:pPr>
      <w:r w:rsidRPr="00DD46FC">
        <w:rPr>
          <w:b/>
        </w:rPr>
        <w:t>Old Business</w:t>
      </w:r>
    </w:p>
    <w:p w:rsidR="0076496F" w:rsidRDefault="0076496F" w:rsidP="000D50CD">
      <w:pPr>
        <w:pStyle w:val="NoSpacing"/>
        <w:numPr>
          <w:ilvl w:val="0"/>
          <w:numId w:val="4"/>
        </w:numPr>
      </w:pPr>
      <w:r>
        <w:t>Moon Festival</w:t>
      </w:r>
    </w:p>
    <w:p w:rsidR="000F31B5" w:rsidRDefault="000F31B5" w:rsidP="000D50CD">
      <w:pPr>
        <w:pStyle w:val="NoSpacing"/>
        <w:numPr>
          <w:ilvl w:val="1"/>
          <w:numId w:val="4"/>
        </w:numPr>
      </w:pPr>
      <w:r>
        <w:t xml:space="preserve">Went well with calligraphy and </w:t>
      </w:r>
    </w:p>
    <w:p w:rsidR="000F31B5" w:rsidRDefault="0076496F" w:rsidP="000D50CD">
      <w:pPr>
        <w:pStyle w:val="NoSpacing"/>
        <w:numPr>
          <w:ilvl w:val="0"/>
          <w:numId w:val="4"/>
        </w:numPr>
      </w:pPr>
      <w:r>
        <w:t>Window Painting</w:t>
      </w:r>
    </w:p>
    <w:p w:rsidR="0076496F" w:rsidRDefault="0076496F" w:rsidP="000D50CD">
      <w:pPr>
        <w:pStyle w:val="NoSpacing"/>
        <w:numPr>
          <w:ilvl w:val="0"/>
          <w:numId w:val="4"/>
        </w:numPr>
      </w:pPr>
      <w:r>
        <w:t>Hello Walk Chalking</w:t>
      </w:r>
    </w:p>
    <w:p w:rsidR="0076496F" w:rsidRDefault="0076496F" w:rsidP="000D50CD">
      <w:pPr>
        <w:pStyle w:val="NoSpacing"/>
        <w:numPr>
          <w:ilvl w:val="0"/>
          <w:numId w:val="4"/>
        </w:numPr>
      </w:pPr>
      <w:r>
        <w:t>Homecoming Float</w:t>
      </w:r>
      <w:r w:rsidR="000F31B5">
        <w:t>- thanks to everyone who helped!</w:t>
      </w:r>
    </w:p>
    <w:p w:rsidR="0076496F" w:rsidRDefault="0076496F" w:rsidP="000D50CD">
      <w:pPr>
        <w:pStyle w:val="NoSpacing"/>
        <w:numPr>
          <w:ilvl w:val="0"/>
          <w:numId w:val="4"/>
        </w:numPr>
      </w:pPr>
      <w:r>
        <w:t>Sunday Grill Out</w:t>
      </w:r>
      <w:r w:rsidR="000F31B5">
        <w:t>-good turnout and almost ran out of burgers</w:t>
      </w:r>
    </w:p>
    <w:p w:rsidR="000F31B5" w:rsidRDefault="000F31B5" w:rsidP="000D50CD">
      <w:pPr>
        <w:pStyle w:val="NoSpacing"/>
        <w:numPr>
          <w:ilvl w:val="1"/>
          <w:numId w:val="4"/>
        </w:numPr>
      </w:pPr>
      <w:r>
        <w:t>Had to shut down early due to weather</w:t>
      </w:r>
    </w:p>
    <w:p w:rsidR="0076496F" w:rsidRPr="00DD46FC" w:rsidRDefault="0076496F" w:rsidP="000D50CD">
      <w:pPr>
        <w:pStyle w:val="NoSpacing"/>
        <w:rPr>
          <w:b/>
        </w:rPr>
      </w:pPr>
      <w:r w:rsidRPr="00DD46FC">
        <w:rPr>
          <w:b/>
        </w:rPr>
        <w:t>New Business</w:t>
      </w:r>
    </w:p>
    <w:p w:rsidR="0076496F" w:rsidRDefault="0076496F" w:rsidP="000D50CD">
      <w:pPr>
        <w:pStyle w:val="NoSpacing"/>
        <w:numPr>
          <w:ilvl w:val="0"/>
          <w:numId w:val="4"/>
        </w:numPr>
      </w:pPr>
      <w:proofErr w:type="spellStart"/>
      <w:r>
        <w:t>Octoberfest</w:t>
      </w:r>
      <w:proofErr w:type="spellEnd"/>
      <w:r>
        <w:t>! Update</w:t>
      </w:r>
    </w:p>
    <w:p w:rsidR="000F31B5" w:rsidRDefault="000F31B5" w:rsidP="000D50CD">
      <w:pPr>
        <w:pStyle w:val="NoSpacing"/>
        <w:numPr>
          <w:ilvl w:val="1"/>
          <w:numId w:val="4"/>
        </w:numPr>
      </w:pPr>
      <w:r>
        <w:t>Will be presenting to RHA next week</w:t>
      </w:r>
    </w:p>
    <w:p w:rsidR="000F31B5" w:rsidRDefault="000F31B5" w:rsidP="000D50CD">
      <w:pPr>
        <w:pStyle w:val="NoSpacing"/>
        <w:numPr>
          <w:ilvl w:val="1"/>
          <w:numId w:val="4"/>
        </w:numPr>
      </w:pPr>
      <w:r>
        <w:lastRenderedPageBreak/>
        <w:t>Presented to Wiley last night and will not be getting any money from them</w:t>
      </w:r>
    </w:p>
    <w:p w:rsidR="00DD46FC" w:rsidRDefault="00DD46FC" w:rsidP="000D50CD">
      <w:pPr>
        <w:pStyle w:val="NoSpacing"/>
        <w:numPr>
          <w:ilvl w:val="1"/>
          <w:numId w:val="4"/>
        </w:numPr>
      </w:pPr>
      <w:r>
        <w:t>Presenting to Cary currently</w:t>
      </w:r>
    </w:p>
    <w:p w:rsidR="00DD46FC" w:rsidRDefault="00DD46FC" w:rsidP="000D50CD">
      <w:pPr>
        <w:pStyle w:val="NoSpacing"/>
        <w:numPr>
          <w:ilvl w:val="1"/>
          <w:numId w:val="4"/>
        </w:numPr>
      </w:pPr>
      <w:r>
        <w:t xml:space="preserve">Still in planning stages but have advertising already out (flyers, websites, </w:t>
      </w:r>
      <w:proofErr w:type="spellStart"/>
      <w:r>
        <w:t>coolsigns</w:t>
      </w:r>
      <w:proofErr w:type="spellEnd"/>
      <w:r>
        <w:t>, etc.)</w:t>
      </w:r>
    </w:p>
    <w:p w:rsidR="0076496F" w:rsidRDefault="0076496F" w:rsidP="000D50CD">
      <w:pPr>
        <w:pStyle w:val="NoSpacing"/>
        <w:numPr>
          <w:ilvl w:val="0"/>
          <w:numId w:val="4"/>
        </w:numPr>
      </w:pPr>
      <w:r>
        <w:t>Free Food Friday</w:t>
      </w:r>
    </w:p>
    <w:p w:rsidR="00DD46FC" w:rsidRDefault="00DD46FC" w:rsidP="000D50CD">
      <w:pPr>
        <w:pStyle w:val="NoSpacing"/>
        <w:numPr>
          <w:ilvl w:val="1"/>
          <w:numId w:val="4"/>
        </w:numPr>
      </w:pPr>
      <w:r>
        <w:t>Cotton candy this week</w:t>
      </w:r>
    </w:p>
    <w:p w:rsidR="0076496F" w:rsidRPr="00DD46FC" w:rsidRDefault="0076496F" w:rsidP="000D50CD">
      <w:pPr>
        <w:pStyle w:val="NoSpacing"/>
        <w:rPr>
          <w:b/>
        </w:rPr>
      </w:pPr>
      <w:r w:rsidRPr="00DD46FC">
        <w:rPr>
          <w:b/>
        </w:rPr>
        <w:t>Proposal</w:t>
      </w:r>
    </w:p>
    <w:p w:rsidR="0076496F" w:rsidRDefault="0076496F" w:rsidP="000D50CD">
      <w:pPr>
        <w:pStyle w:val="NoSpacing"/>
        <w:numPr>
          <w:ilvl w:val="0"/>
          <w:numId w:val="4"/>
        </w:numPr>
      </w:pPr>
      <w:r>
        <w:t xml:space="preserve">Sweet Study Break – </w:t>
      </w:r>
      <w:proofErr w:type="spellStart"/>
      <w:r>
        <w:t>LiaoLiao</w:t>
      </w:r>
      <w:proofErr w:type="spellEnd"/>
      <w:r>
        <w:t xml:space="preserve"> Zhou</w:t>
      </w:r>
    </w:p>
    <w:p w:rsidR="00DD46FC" w:rsidRDefault="00DD46FC" w:rsidP="000D50CD">
      <w:pPr>
        <w:pStyle w:val="NoSpacing"/>
        <w:numPr>
          <w:ilvl w:val="1"/>
          <w:numId w:val="4"/>
        </w:numPr>
      </w:pPr>
      <w:r>
        <w:t>Building 8+3-cost $75</w:t>
      </w:r>
    </w:p>
    <w:p w:rsidR="00DD46FC" w:rsidRDefault="00DD46FC" w:rsidP="000D50CD">
      <w:pPr>
        <w:pStyle w:val="NoSpacing"/>
        <w:numPr>
          <w:ilvl w:val="1"/>
          <w:numId w:val="4"/>
        </w:numPr>
      </w:pPr>
      <w:r>
        <w:t>December 8</w:t>
      </w:r>
      <w:r w:rsidRPr="00DD46FC">
        <w:rPr>
          <w:vertAlign w:val="superscript"/>
        </w:rPr>
        <w:t>th</w:t>
      </w:r>
      <w:r>
        <w:t xml:space="preserve"> to provide study break before finals with insomnia cookies and other supplies from CPK</w:t>
      </w:r>
    </w:p>
    <w:p w:rsidR="00DD46FC" w:rsidRDefault="00DD46FC" w:rsidP="000D50CD">
      <w:pPr>
        <w:pStyle w:val="NoSpacing"/>
        <w:numPr>
          <w:ilvl w:val="1"/>
          <w:numId w:val="4"/>
        </w:numPr>
      </w:pPr>
      <w:r>
        <w:t xml:space="preserve">Proposal was passed with 17  </w:t>
      </w:r>
      <w:proofErr w:type="spellStart"/>
      <w:r>
        <w:t>yays</w:t>
      </w:r>
      <w:proofErr w:type="spellEnd"/>
    </w:p>
    <w:p w:rsidR="00DD46FC" w:rsidRPr="00DD46FC" w:rsidRDefault="00DD46FC" w:rsidP="000D50CD">
      <w:pPr>
        <w:pStyle w:val="NoSpacing"/>
        <w:rPr>
          <w:b/>
        </w:rPr>
      </w:pPr>
      <w:r w:rsidRPr="00DD46FC">
        <w:rPr>
          <w:b/>
        </w:rPr>
        <w:t>Announcements:</w:t>
      </w:r>
    </w:p>
    <w:p w:rsidR="00DD46FC" w:rsidRDefault="00DD46FC" w:rsidP="000D50CD">
      <w:pPr>
        <w:pStyle w:val="NoSpacing"/>
      </w:pPr>
      <w:r>
        <w:t>-everyone shared their fall break experiences</w:t>
      </w:r>
    </w:p>
    <w:p w:rsidR="00DD46FC" w:rsidRDefault="00DD46FC" w:rsidP="000D50CD">
      <w:pPr>
        <w:pStyle w:val="NoSpacing"/>
      </w:pPr>
      <w:r>
        <w:t>-RA applications are due at the end of October</w:t>
      </w:r>
    </w:p>
    <w:p w:rsidR="0076496F" w:rsidRPr="00DD46FC" w:rsidRDefault="0076496F" w:rsidP="000D50CD">
      <w:pPr>
        <w:pStyle w:val="NoSpacing"/>
        <w:rPr>
          <w:b/>
        </w:rPr>
      </w:pPr>
      <w:r w:rsidRPr="00DD46FC">
        <w:rPr>
          <w:b/>
        </w:rPr>
        <w:t>Commiittees</w:t>
      </w:r>
    </w:p>
    <w:p w:rsidR="0076496F" w:rsidRDefault="00DD46FC" w:rsidP="000D50CD">
      <w:pPr>
        <w:pStyle w:val="NoSpacing"/>
      </w:pPr>
      <w:r>
        <w:t>PR</w:t>
      </w:r>
      <w:r>
        <w:br/>
        <w:t>Programming</w:t>
      </w:r>
    </w:p>
    <w:p w:rsidR="00DD46FC" w:rsidRDefault="00DD46FC" w:rsidP="000D50CD">
      <w:pPr>
        <w:pStyle w:val="NoSpacing"/>
      </w:pPr>
      <w:r>
        <w:t>Community Service</w:t>
      </w:r>
    </w:p>
    <w:p w:rsidR="00DD46FC" w:rsidRDefault="00DD46FC" w:rsidP="000D50CD">
      <w:pPr>
        <w:pStyle w:val="NoSpacing"/>
      </w:pPr>
      <w:r>
        <w:t>Senate Incentives</w:t>
      </w:r>
    </w:p>
    <w:p w:rsidR="00DD46FC" w:rsidRPr="0076496F" w:rsidRDefault="00DD46FC" w:rsidP="000D50CD">
      <w:pPr>
        <w:pStyle w:val="NoSpacing"/>
      </w:pPr>
      <w:r>
        <w:t>Diversity and Inclusion</w:t>
      </w:r>
    </w:p>
    <w:sectPr w:rsidR="00DD46FC" w:rsidRPr="0076496F" w:rsidSect="00DF5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B30"/>
    <w:multiLevelType w:val="hybridMultilevel"/>
    <w:tmpl w:val="6B946484"/>
    <w:lvl w:ilvl="0" w:tplc="72DCB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3E1A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2A8F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3AE1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0250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D083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874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F297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86E5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B8D5167"/>
    <w:multiLevelType w:val="hybridMultilevel"/>
    <w:tmpl w:val="CF8CC59C"/>
    <w:lvl w:ilvl="0" w:tplc="F2F8D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C5CCD"/>
    <w:multiLevelType w:val="hybridMultilevel"/>
    <w:tmpl w:val="ECB0C74A"/>
    <w:lvl w:ilvl="0" w:tplc="D9B81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E854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6C8C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0615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6B7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906F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CAE2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0C9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0EEB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01B13B4"/>
    <w:multiLevelType w:val="hybridMultilevel"/>
    <w:tmpl w:val="5ECC1476"/>
    <w:lvl w:ilvl="0" w:tplc="4C18A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4AADB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8EAC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507B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427F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0078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0C4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107A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C06B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6F"/>
    <w:rsid w:val="000D50CD"/>
    <w:rsid w:val="000F31B5"/>
    <w:rsid w:val="001D7E10"/>
    <w:rsid w:val="0076496F"/>
    <w:rsid w:val="007835BB"/>
    <w:rsid w:val="00DB16DB"/>
    <w:rsid w:val="00DD46FC"/>
    <w:rsid w:val="00D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9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4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9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4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0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9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2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8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8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7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6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76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1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5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6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3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9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4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5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6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using.purdue.edu/reshallsgottal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due.edu/pu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</dc:creator>
  <cp:lastModifiedBy>Susan</cp:lastModifiedBy>
  <cp:revision>2</cp:revision>
  <dcterms:created xsi:type="dcterms:W3CDTF">2012-10-17T00:23:00Z</dcterms:created>
  <dcterms:modified xsi:type="dcterms:W3CDTF">2012-10-17T00:23:00Z</dcterms:modified>
</cp:coreProperties>
</file>