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43D68" w14:textId="77777777" w:rsidR="00B1176D" w:rsidRDefault="00283D72">
      <w:bookmarkStart w:id="0" w:name="_GoBack"/>
      <w:bookmarkEnd w:id="0"/>
      <w:r>
        <w:t xml:space="preserve">  </w:t>
      </w:r>
    </w:p>
    <w:p w14:paraId="44E4AD86" w14:textId="77777777" w:rsidR="00BA42AE" w:rsidRDefault="00BA42AE"/>
    <w:p w14:paraId="13E1D95B" w14:textId="77777777" w:rsidR="00BA42AE" w:rsidRDefault="00BA42AE"/>
    <w:p w14:paraId="5A5C2C35" w14:textId="77777777" w:rsidR="00BA42AE" w:rsidRDefault="00BA42AE"/>
    <w:p w14:paraId="1D18D748" w14:textId="77777777" w:rsidR="00BA42AE" w:rsidRDefault="00BA42AE" w:rsidP="00BA42AE">
      <w:pPr>
        <w:jc w:val="center"/>
        <w:rPr>
          <w:rFonts w:ascii="Tahoma" w:hAnsi="Tahoma" w:cs="Tahoma"/>
          <w:sz w:val="28"/>
          <w:szCs w:val="28"/>
        </w:rPr>
      </w:pPr>
      <w:r>
        <w:rPr>
          <w:rFonts w:ascii="Tahoma" w:hAnsi="Tahoma" w:cs="Tahoma"/>
          <w:sz w:val="28"/>
          <w:szCs w:val="28"/>
        </w:rPr>
        <w:t>REVIEW ESSAY</w:t>
      </w:r>
    </w:p>
    <w:p w14:paraId="5D079974" w14:textId="77777777" w:rsidR="00BA42AE" w:rsidRDefault="00BA42AE" w:rsidP="00BA42AE">
      <w:pPr>
        <w:jc w:val="center"/>
        <w:rPr>
          <w:rFonts w:ascii="Tahoma" w:hAnsi="Tahoma" w:cs="Tahoma"/>
          <w:sz w:val="28"/>
          <w:szCs w:val="28"/>
        </w:rPr>
      </w:pPr>
      <w:r>
        <w:rPr>
          <w:rFonts w:ascii="Tahoma" w:hAnsi="Tahoma" w:cs="Tahoma"/>
          <w:sz w:val="28"/>
          <w:szCs w:val="28"/>
        </w:rPr>
        <w:t xml:space="preserve">The Contributions of Charles Tilly </w:t>
      </w:r>
    </w:p>
    <w:p w14:paraId="0796EF1B" w14:textId="77777777" w:rsidR="00BA42AE" w:rsidRDefault="000E74D3" w:rsidP="00BA42AE">
      <w:pPr>
        <w:contextualSpacing/>
        <w:jc w:val="center"/>
        <w:rPr>
          <w:rFonts w:ascii="Tahoma" w:hAnsi="Tahoma" w:cs="Tahoma"/>
          <w:sz w:val="28"/>
          <w:szCs w:val="28"/>
        </w:rPr>
      </w:pPr>
      <w:r>
        <w:rPr>
          <w:rFonts w:ascii="Tahoma" w:hAnsi="Tahoma" w:cs="Tahoma"/>
          <w:sz w:val="28"/>
          <w:szCs w:val="28"/>
        </w:rPr>
        <w:t>t</w:t>
      </w:r>
      <w:r w:rsidR="00BA42AE">
        <w:rPr>
          <w:rFonts w:ascii="Tahoma" w:hAnsi="Tahoma" w:cs="Tahoma"/>
          <w:sz w:val="28"/>
          <w:szCs w:val="28"/>
        </w:rPr>
        <w:t xml:space="preserve">o </w:t>
      </w:r>
      <w:r w:rsidR="00724DD7">
        <w:rPr>
          <w:rFonts w:ascii="Tahoma" w:hAnsi="Tahoma" w:cs="Tahoma"/>
          <w:sz w:val="28"/>
          <w:szCs w:val="28"/>
        </w:rPr>
        <w:t>the Social Sciences</w:t>
      </w:r>
    </w:p>
    <w:p w14:paraId="445F8ADE" w14:textId="77777777" w:rsidR="00BA42AE" w:rsidRDefault="00BA42AE" w:rsidP="00BA42AE">
      <w:pPr>
        <w:contextualSpacing/>
        <w:jc w:val="center"/>
        <w:rPr>
          <w:rFonts w:ascii="Tahoma" w:hAnsi="Tahoma" w:cs="Tahoma"/>
          <w:sz w:val="28"/>
          <w:szCs w:val="28"/>
        </w:rPr>
      </w:pPr>
    </w:p>
    <w:p w14:paraId="205F38FF" w14:textId="77777777" w:rsidR="00BA42AE" w:rsidRDefault="00BA42AE" w:rsidP="00BA42AE">
      <w:pPr>
        <w:contextualSpacing/>
        <w:jc w:val="center"/>
        <w:rPr>
          <w:rFonts w:ascii="Tahoma" w:hAnsi="Tahoma" w:cs="Tahoma"/>
          <w:sz w:val="28"/>
          <w:szCs w:val="28"/>
        </w:rPr>
      </w:pPr>
      <w:r>
        <w:rPr>
          <w:rFonts w:ascii="Tahoma" w:hAnsi="Tahoma" w:cs="Tahoma"/>
          <w:sz w:val="28"/>
          <w:szCs w:val="28"/>
        </w:rPr>
        <w:t>Sidney Tarrow</w:t>
      </w:r>
      <w:r w:rsidR="00FE47AA">
        <w:rPr>
          <w:rFonts w:ascii="Tahoma" w:hAnsi="Tahoma" w:cs="Tahoma"/>
          <w:sz w:val="28"/>
          <w:szCs w:val="28"/>
        </w:rPr>
        <w:t>*</w:t>
      </w:r>
    </w:p>
    <w:p w14:paraId="001A5A05" w14:textId="77777777" w:rsidR="00BA42AE" w:rsidRPr="0055553B" w:rsidRDefault="00BA42AE" w:rsidP="00BA42AE">
      <w:pPr>
        <w:contextualSpacing/>
        <w:jc w:val="center"/>
        <w:rPr>
          <w:rFonts w:ascii="Tahoma" w:hAnsi="Tahoma" w:cs="Tahoma"/>
          <w:sz w:val="24"/>
          <w:szCs w:val="24"/>
        </w:rPr>
      </w:pPr>
      <w:r w:rsidRPr="0055553B">
        <w:rPr>
          <w:rFonts w:ascii="Tahoma" w:hAnsi="Tahoma" w:cs="Tahoma"/>
          <w:sz w:val="24"/>
          <w:szCs w:val="24"/>
        </w:rPr>
        <w:t>Cornell University</w:t>
      </w:r>
    </w:p>
    <w:p w14:paraId="0DFC1AF5" w14:textId="77777777" w:rsidR="00BA42AE" w:rsidRPr="0055553B" w:rsidRDefault="00BA42AE" w:rsidP="00BA42AE">
      <w:pPr>
        <w:contextualSpacing/>
        <w:jc w:val="center"/>
        <w:rPr>
          <w:rFonts w:ascii="Tahoma" w:hAnsi="Tahoma" w:cs="Tahoma"/>
          <w:sz w:val="24"/>
          <w:szCs w:val="24"/>
        </w:rPr>
      </w:pPr>
      <w:r w:rsidRPr="0055553B">
        <w:rPr>
          <w:rFonts w:ascii="Tahoma" w:hAnsi="Tahoma" w:cs="Tahoma"/>
          <w:sz w:val="24"/>
          <w:szCs w:val="24"/>
        </w:rPr>
        <w:t xml:space="preserve">Sgt2@cornell.edu </w:t>
      </w:r>
    </w:p>
    <w:p w14:paraId="1BA2D1C5" w14:textId="77777777" w:rsidR="00BA42AE" w:rsidRDefault="00803B4D" w:rsidP="00BA42AE">
      <w:pPr>
        <w:contextualSpacing/>
        <w:jc w:val="center"/>
        <w:rPr>
          <w:rFonts w:ascii="Tahoma" w:hAnsi="Tahoma" w:cs="Tahoma"/>
          <w:sz w:val="24"/>
          <w:szCs w:val="24"/>
        </w:rPr>
      </w:pPr>
      <w:r>
        <w:rPr>
          <w:rFonts w:ascii="Tahoma" w:hAnsi="Tahoma" w:cs="Tahoma"/>
          <w:sz w:val="24"/>
          <w:szCs w:val="24"/>
        </w:rPr>
        <w:t>(</w:t>
      </w:r>
      <w:r w:rsidR="000E45E4">
        <w:rPr>
          <w:rFonts w:ascii="Tahoma" w:hAnsi="Tahoma" w:cs="Tahoma"/>
          <w:sz w:val="24"/>
          <w:szCs w:val="24"/>
        </w:rPr>
        <w:t>March 26</w:t>
      </w:r>
      <w:r w:rsidR="00CD1FD0">
        <w:rPr>
          <w:rFonts w:ascii="Tahoma" w:hAnsi="Tahoma" w:cs="Tahoma"/>
          <w:sz w:val="24"/>
          <w:szCs w:val="24"/>
        </w:rPr>
        <w:t>, 201</w:t>
      </w:r>
      <w:r w:rsidR="000E45E4">
        <w:rPr>
          <w:rFonts w:ascii="Tahoma" w:hAnsi="Tahoma" w:cs="Tahoma"/>
          <w:sz w:val="24"/>
          <w:szCs w:val="24"/>
        </w:rPr>
        <w:t>8</w:t>
      </w:r>
      <w:r>
        <w:rPr>
          <w:rFonts w:ascii="Tahoma" w:hAnsi="Tahoma" w:cs="Tahoma"/>
          <w:sz w:val="24"/>
          <w:szCs w:val="24"/>
        </w:rPr>
        <w:t>)</w:t>
      </w:r>
    </w:p>
    <w:p w14:paraId="50562D37" w14:textId="77777777" w:rsidR="003D3121" w:rsidRDefault="003D3121" w:rsidP="00BA42AE">
      <w:pPr>
        <w:contextualSpacing/>
        <w:jc w:val="center"/>
        <w:rPr>
          <w:rFonts w:ascii="Tahoma" w:hAnsi="Tahoma" w:cs="Tahoma"/>
          <w:sz w:val="24"/>
          <w:szCs w:val="24"/>
        </w:rPr>
      </w:pPr>
    </w:p>
    <w:p w14:paraId="1511814F" w14:textId="77777777" w:rsidR="00344C7A" w:rsidRPr="00803B4D" w:rsidRDefault="00344C7A" w:rsidP="00BA42AE">
      <w:pPr>
        <w:contextualSpacing/>
        <w:jc w:val="center"/>
        <w:rPr>
          <w:rFonts w:ascii="Tahoma" w:hAnsi="Tahoma" w:cs="Tahoma"/>
          <w:sz w:val="24"/>
          <w:szCs w:val="24"/>
        </w:rPr>
      </w:pPr>
    </w:p>
    <w:p w14:paraId="5B9A5D82" w14:textId="77777777" w:rsidR="005E0ECC" w:rsidRDefault="005E0ECC" w:rsidP="00BA42AE">
      <w:pPr>
        <w:contextualSpacing/>
        <w:jc w:val="center"/>
        <w:rPr>
          <w:rFonts w:ascii="Tahoma" w:hAnsi="Tahoma" w:cs="Tahoma"/>
          <w:sz w:val="24"/>
          <w:szCs w:val="24"/>
        </w:rPr>
      </w:pPr>
    </w:p>
    <w:p w14:paraId="4C022BB4" w14:textId="77777777" w:rsidR="00BA42AE" w:rsidRDefault="005E0ECC" w:rsidP="00BA42AE">
      <w:pPr>
        <w:contextualSpacing/>
        <w:jc w:val="center"/>
        <w:rPr>
          <w:rFonts w:ascii="Tahoma" w:hAnsi="Tahoma" w:cs="Tahoma"/>
          <w:sz w:val="24"/>
          <w:szCs w:val="24"/>
        </w:rPr>
      </w:pPr>
      <w:r>
        <w:rPr>
          <w:rFonts w:ascii="Tahoma" w:hAnsi="Tahoma" w:cs="Tahoma"/>
          <w:sz w:val="24"/>
          <w:szCs w:val="24"/>
        </w:rPr>
        <w:t xml:space="preserve">To be published in </w:t>
      </w:r>
      <w:r w:rsidR="00BA42AE">
        <w:rPr>
          <w:rFonts w:ascii="Tahoma" w:hAnsi="Tahoma" w:cs="Tahoma"/>
          <w:i/>
          <w:sz w:val="24"/>
          <w:szCs w:val="24"/>
        </w:rPr>
        <w:t>Contemporary Sociology,</w:t>
      </w:r>
      <w:r>
        <w:rPr>
          <w:rFonts w:ascii="Tahoma" w:hAnsi="Tahoma" w:cs="Tahoma"/>
          <w:i/>
          <w:sz w:val="24"/>
          <w:szCs w:val="24"/>
        </w:rPr>
        <w:t xml:space="preserve"> </w:t>
      </w:r>
    </w:p>
    <w:p w14:paraId="0A536C50" w14:textId="77777777" w:rsidR="005E0ECC" w:rsidRPr="005E0ECC" w:rsidRDefault="005E0ECC" w:rsidP="00BA42AE">
      <w:pPr>
        <w:contextualSpacing/>
        <w:jc w:val="center"/>
        <w:rPr>
          <w:rFonts w:ascii="Tahoma" w:hAnsi="Tahoma" w:cs="Tahoma"/>
          <w:sz w:val="24"/>
          <w:szCs w:val="24"/>
        </w:rPr>
      </w:pPr>
      <w:r>
        <w:rPr>
          <w:rFonts w:ascii="Tahoma" w:hAnsi="Tahoma" w:cs="Tahoma"/>
          <w:sz w:val="24"/>
          <w:szCs w:val="24"/>
        </w:rPr>
        <w:t>September, 2018</w:t>
      </w:r>
    </w:p>
    <w:p w14:paraId="3D6EFD53" w14:textId="77777777" w:rsidR="00BA42AE" w:rsidRPr="00C60E83" w:rsidRDefault="00CD1FD0" w:rsidP="00BA42AE">
      <w:pPr>
        <w:contextualSpacing/>
        <w:jc w:val="center"/>
        <w:rPr>
          <w:rFonts w:ascii="Tahoma" w:hAnsi="Tahoma" w:cs="Tahoma"/>
          <w:sz w:val="24"/>
          <w:szCs w:val="24"/>
        </w:rPr>
      </w:pPr>
      <w:r w:rsidRPr="00C60E83">
        <w:rPr>
          <w:rFonts w:ascii="Tahoma" w:hAnsi="Tahoma" w:cs="Tahoma"/>
          <w:sz w:val="24"/>
          <w:szCs w:val="24"/>
        </w:rPr>
        <w:t>Please do not quote or cite.</w:t>
      </w:r>
    </w:p>
    <w:p w14:paraId="65F91ED5" w14:textId="77777777" w:rsidR="00FE47AA" w:rsidRDefault="00FE47AA" w:rsidP="00BA42AE">
      <w:pPr>
        <w:jc w:val="center"/>
        <w:rPr>
          <w:rFonts w:ascii="Tahoma" w:hAnsi="Tahoma" w:cs="Tahoma"/>
          <w:i/>
          <w:sz w:val="24"/>
          <w:szCs w:val="24"/>
        </w:rPr>
      </w:pPr>
    </w:p>
    <w:p w14:paraId="2120CEBC" w14:textId="77777777" w:rsidR="00FE47AA" w:rsidRPr="00FE47AA" w:rsidRDefault="00FE47AA" w:rsidP="00FE47AA">
      <w:pPr>
        <w:pStyle w:val="FootnoteText"/>
        <w:ind w:left="720"/>
        <w:rPr>
          <w:rFonts w:ascii="Tahoma" w:hAnsi="Tahoma" w:cs="Tahoma"/>
        </w:rPr>
      </w:pPr>
      <w:r w:rsidRPr="00FE47AA">
        <w:rPr>
          <w:rFonts w:ascii="Tahoma" w:hAnsi="Tahoma" w:cs="Tahoma"/>
        </w:rPr>
        <w:t xml:space="preserve">*Full disclosure: </w:t>
      </w:r>
      <w:r w:rsidR="000E45E4">
        <w:rPr>
          <w:rFonts w:ascii="Tahoma" w:hAnsi="Tahoma" w:cs="Tahoma"/>
        </w:rPr>
        <w:t xml:space="preserve">Before </w:t>
      </w:r>
      <w:r w:rsidR="00EC7B90">
        <w:rPr>
          <w:rFonts w:ascii="Tahoma" w:hAnsi="Tahoma" w:cs="Tahoma"/>
        </w:rPr>
        <w:t>Tilly</w:t>
      </w:r>
      <w:r w:rsidR="000E45E4">
        <w:rPr>
          <w:rFonts w:ascii="Tahoma" w:hAnsi="Tahoma" w:cs="Tahoma"/>
        </w:rPr>
        <w:t xml:space="preserve"> left us, t</w:t>
      </w:r>
      <w:r w:rsidR="006B542D">
        <w:rPr>
          <w:rFonts w:ascii="Tahoma" w:hAnsi="Tahoma" w:cs="Tahoma"/>
        </w:rPr>
        <w:t>he author</w:t>
      </w:r>
      <w:r w:rsidRPr="00FE47AA">
        <w:rPr>
          <w:rFonts w:ascii="Tahoma" w:hAnsi="Tahoma" w:cs="Tahoma"/>
        </w:rPr>
        <w:t xml:space="preserve"> co-authored two books and </w:t>
      </w:r>
      <w:r w:rsidR="006B542D">
        <w:rPr>
          <w:rFonts w:ascii="Tahoma" w:hAnsi="Tahoma" w:cs="Tahoma"/>
        </w:rPr>
        <w:t>five</w:t>
      </w:r>
      <w:r w:rsidRPr="00FE47AA">
        <w:rPr>
          <w:rFonts w:ascii="Tahoma" w:hAnsi="Tahoma" w:cs="Tahoma"/>
        </w:rPr>
        <w:t xml:space="preserve"> articles with </w:t>
      </w:r>
      <w:r w:rsidR="00EC7B90">
        <w:rPr>
          <w:rFonts w:ascii="Tahoma" w:hAnsi="Tahoma" w:cs="Tahoma"/>
        </w:rPr>
        <w:t xml:space="preserve">him </w:t>
      </w:r>
      <w:r w:rsidR="00C60E83">
        <w:rPr>
          <w:rFonts w:ascii="Tahoma" w:hAnsi="Tahoma" w:cs="Tahoma"/>
        </w:rPr>
        <w:t xml:space="preserve">and served as copy editor for his last book, </w:t>
      </w:r>
      <w:r w:rsidR="00C60E83">
        <w:rPr>
          <w:rFonts w:ascii="Tahoma" w:hAnsi="Tahoma" w:cs="Tahoma"/>
          <w:i/>
        </w:rPr>
        <w:t>Contentious Performances</w:t>
      </w:r>
      <w:r w:rsidRPr="00FE47AA">
        <w:rPr>
          <w:rFonts w:ascii="Tahoma" w:hAnsi="Tahoma" w:cs="Tahoma"/>
        </w:rPr>
        <w:t>. I am grateful to</w:t>
      </w:r>
      <w:r w:rsidR="000B2021">
        <w:rPr>
          <w:rFonts w:ascii="Tahoma" w:hAnsi="Tahoma" w:cs="Tahoma"/>
        </w:rPr>
        <w:t xml:space="preserve"> </w:t>
      </w:r>
      <w:commentRangeStart w:id="1"/>
      <w:r w:rsidR="00225F89">
        <w:rPr>
          <w:rFonts w:ascii="Tahoma" w:hAnsi="Tahoma" w:cs="Tahoma"/>
        </w:rPr>
        <w:t>Eitan Alimi,</w:t>
      </w:r>
      <w:commentRangeEnd w:id="1"/>
      <w:r w:rsidR="00225F89">
        <w:rPr>
          <w:rStyle w:val="CommentReference"/>
        </w:rPr>
        <w:commentReference w:id="1"/>
      </w:r>
      <w:r w:rsidR="00225F89">
        <w:rPr>
          <w:rFonts w:ascii="Tahoma" w:hAnsi="Tahoma" w:cs="Tahoma"/>
        </w:rPr>
        <w:t xml:space="preserve"> </w:t>
      </w:r>
      <w:r w:rsidR="000B2021">
        <w:rPr>
          <w:rFonts w:ascii="Tahoma" w:hAnsi="Tahoma" w:cs="Tahoma"/>
        </w:rPr>
        <w:t>María Jesus Funes,</w:t>
      </w:r>
      <w:r w:rsidRPr="00FE47AA">
        <w:rPr>
          <w:rFonts w:ascii="Tahoma" w:hAnsi="Tahoma" w:cs="Tahoma"/>
        </w:rPr>
        <w:t xml:space="preserve"> Ira Katznelson, </w:t>
      </w:r>
      <w:r w:rsidR="00B54A8B">
        <w:rPr>
          <w:rFonts w:ascii="Tahoma" w:hAnsi="Tahoma" w:cs="Tahoma"/>
        </w:rPr>
        <w:t xml:space="preserve">Joseph LaPalombara, </w:t>
      </w:r>
      <w:r w:rsidRPr="00FE47AA">
        <w:rPr>
          <w:rFonts w:ascii="Tahoma" w:hAnsi="Tahoma" w:cs="Tahoma"/>
        </w:rPr>
        <w:t xml:space="preserve">Doug McAdam, </w:t>
      </w:r>
      <w:r w:rsidR="003351C5">
        <w:rPr>
          <w:rFonts w:ascii="Tahoma" w:hAnsi="Tahoma" w:cs="Tahoma"/>
        </w:rPr>
        <w:t xml:space="preserve">David S. Meyer, </w:t>
      </w:r>
      <w:r w:rsidRPr="00FE47AA">
        <w:rPr>
          <w:rFonts w:ascii="Tahoma" w:hAnsi="Tahoma" w:cs="Tahoma"/>
        </w:rPr>
        <w:t>Ann Mische,</w:t>
      </w:r>
      <w:r w:rsidR="006B542D">
        <w:rPr>
          <w:rFonts w:ascii="Tahoma" w:hAnsi="Tahoma" w:cs="Tahoma"/>
        </w:rPr>
        <w:t xml:space="preserve"> Susan Tarrow,</w:t>
      </w:r>
      <w:r w:rsidRPr="00FE47AA">
        <w:rPr>
          <w:rFonts w:ascii="Tahoma" w:hAnsi="Tahoma" w:cs="Tahoma"/>
        </w:rPr>
        <w:t xml:space="preserve"> Barry Wellman and Viviana Zelizer for offering the suggestions that have helped me to undertake this review. Barry and Beverly Wellman generously shared unpublished material that I have quoted </w:t>
      </w:r>
      <w:r w:rsidR="00D01243">
        <w:rPr>
          <w:rFonts w:ascii="Tahoma" w:hAnsi="Tahoma" w:cs="Tahoma"/>
        </w:rPr>
        <w:t>below</w:t>
      </w:r>
      <w:r w:rsidRPr="00FE47AA">
        <w:rPr>
          <w:rFonts w:ascii="Tahoma" w:hAnsi="Tahoma" w:cs="Tahoma"/>
        </w:rPr>
        <w:t>. I have also drawn on three of my own previous writings on Tilly’s contributions: Tarrow</w:t>
      </w:r>
      <w:r w:rsidR="00C60E83">
        <w:rPr>
          <w:rFonts w:ascii="Tahoma" w:hAnsi="Tahoma" w:cs="Tahoma"/>
        </w:rPr>
        <w:t xml:space="preserve">, </w:t>
      </w:r>
      <w:r w:rsidRPr="00FE47AA">
        <w:rPr>
          <w:rFonts w:ascii="Tahoma" w:hAnsi="Tahoma" w:cs="Tahoma"/>
        </w:rPr>
        <w:t>199</w:t>
      </w:r>
      <w:r w:rsidR="00D249F4">
        <w:rPr>
          <w:rFonts w:ascii="Tahoma" w:hAnsi="Tahoma" w:cs="Tahoma"/>
        </w:rPr>
        <w:t>5, 1998,</w:t>
      </w:r>
      <w:r w:rsidR="00C60E83">
        <w:rPr>
          <w:rFonts w:ascii="Tahoma" w:hAnsi="Tahoma" w:cs="Tahoma"/>
        </w:rPr>
        <w:t xml:space="preserve"> and 2008</w:t>
      </w:r>
      <w:r w:rsidRPr="00FE47AA">
        <w:rPr>
          <w:rFonts w:ascii="Tahoma" w:hAnsi="Tahoma" w:cs="Tahoma"/>
        </w:rPr>
        <w:t xml:space="preserve">. </w:t>
      </w:r>
    </w:p>
    <w:p w14:paraId="02A7D7B8" w14:textId="77777777" w:rsidR="00FE47AA" w:rsidRDefault="00FE47AA" w:rsidP="00FE47AA">
      <w:pPr>
        <w:pStyle w:val="FootnoteText"/>
        <w:ind w:left="720"/>
      </w:pPr>
    </w:p>
    <w:p w14:paraId="7C0B6403" w14:textId="77777777" w:rsidR="00FE47AA" w:rsidRDefault="00FE47AA" w:rsidP="00FE47AA">
      <w:pPr>
        <w:pStyle w:val="FootnoteText"/>
        <w:ind w:left="720"/>
      </w:pPr>
    </w:p>
    <w:p w14:paraId="5C08D3CE" w14:textId="77777777" w:rsidR="00FE47AA" w:rsidRDefault="00FE47AA" w:rsidP="00FE47AA">
      <w:pPr>
        <w:pStyle w:val="FootnoteText"/>
        <w:ind w:left="720"/>
      </w:pPr>
    </w:p>
    <w:p w14:paraId="59B27B66" w14:textId="77777777" w:rsidR="00FE47AA" w:rsidRDefault="00FE47AA" w:rsidP="00FE47AA">
      <w:pPr>
        <w:pStyle w:val="FootnoteText"/>
        <w:ind w:left="720"/>
      </w:pPr>
    </w:p>
    <w:p w14:paraId="2F34D1AC" w14:textId="77777777" w:rsidR="00FE47AA" w:rsidRDefault="00FE47AA" w:rsidP="00FE47AA">
      <w:pPr>
        <w:pStyle w:val="FootnoteText"/>
        <w:ind w:left="720"/>
      </w:pPr>
    </w:p>
    <w:p w14:paraId="185C7041" w14:textId="77777777" w:rsidR="00BA42AE" w:rsidRDefault="00BA42AE" w:rsidP="00BA42AE">
      <w:pPr>
        <w:contextualSpacing/>
        <w:rPr>
          <w:rFonts w:ascii="Tahoma" w:hAnsi="Tahoma" w:cs="Tahoma"/>
          <w:sz w:val="24"/>
          <w:szCs w:val="24"/>
        </w:rPr>
      </w:pPr>
      <w:r>
        <w:rPr>
          <w:rFonts w:ascii="Tahoma" w:hAnsi="Tahoma" w:cs="Tahoma"/>
          <w:i/>
          <w:sz w:val="24"/>
          <w:szCs w:val="24"/>
        </w:rPr>
        <w:t>Collective Violence, Contentious Politics, and Social Change; A Charles Tilly Reader,</w:t>
      </w:r>
    </w:p>
    <w:p w14:paraId="2D4B2D01" w14:textId="77777777" w:rsidR="00155B7C" w:rsidRDefault="00BA42AE" w:rsidP="00BA42AE">
      <w:pPr>
        <w:contextualSpacing/>
        <w:rPr>
          <w:rFonts w:ascii="Tahoma" w:hAnsi="Tahoma" w:cs="Tahoma"/>
          <w:sz w:val="24"/>
          <w:szCs w:val="24"/>
        </w:rPr>
      </w:pPr>
      <w:r>
        <w:rPr>
          <w:rFonts w:ascii="Tahoma" w:hAnsi="Tahoma" w:cs="Tahoma"/>
          <w:sz w:val="24"/>
          <w:szCs w:val="24"/>
        </w:rPr>
        <w:t>Ernesto Castañeda and Cathy Lisa Schn</w:t>
      </w:r>
      <w:r w:rsidR="00A33FA6">
        <w:rPr>
          <w:rFonts w:ascii="Tahoma" w:hAnsi="Tahoma" w:cs="Tahoma"/>
          <w:sz w:val="24"/>
          <w:szCs w:val="24"/>
        </w:rPr>
        <w:t>eider, eds. New York: Routledge, 2017.</w:t>
      </w:r>
      <w:r>
        <w:rPr>
          <w:rFonts w:ascii="Tahoma" w:hAnsi="Tahoma" w:cs="Tahoma"/>
          <w:sz w:val="24"/>
          <w:szCs w:val="24"/>
        </w:rPr>
        <w:t xml:space="preserve"> 395 pp. </w:t>
      </w:r>
    </w:p>
    <w:p w14:paraId="380A4C77" w14:textId="77777777" w:rsidR="00BA42AE" w:rsidRDefault="00155B7C" w:rsidP="00BA42AE">
      <w:pPr>
        <w:contextualSpacing/>
        <w:rPr>
          <w:rFonts w:ascii="Tahoma" w:hAnsi="Tahoma" w:cs="Tahoma"/>
          <w:sz w:val="24"/>
          <w:szCs w:val="24"/>
        </w:rPr>
      </w:pPr>
      <w:r>
        <w:rPr>
          <w:rFonts w:ascii="Tahoma" w:hAnsi="Tahoma" w:cs="Tahoma"/>
          <w:sz w:val="24"/>
          <w:szCs w:val="24"/>
        </w:rPr>
        <w:t>$44.95</w:t>
      </w:r>
      <w:r w:rsidR="00A33FA6">
        <w:rPr>
          <w:rFonts w:ascii="Tahoma" w:hAnsi="Tahoma" w:cs="Tahoma"/>
          <w:sz w:val="24"/>
          <w:szCs w:val="24"/>
        </w:rPr>
        <w:t xml:space="preserve"> paper</w:t>
      </w:r>
      <w:r w:rsidR="00400F76">
        <w:rPr>
          <w:rFonts w:ascii="Tahoma" w:hAnsi="Tahoma" w:cs="Tahoma"/>
          <w:sz w:val="24"/>
          <w:szCs w:val="24"/>
        </w:rPr>
        <w:t>. ISBN: 978-I-6120-5671-5.</w:t>
      </w:r>
    </w:p>
    <w:p w14:paraId="7E24478B" w14:textId="77777777" w:rsidR="00400F76" w:rsidRPr="00400F76" w:rsidRDefault="00400F76" w:rsidP="00BA42AE">
      <w:pPr>
        <w:contextualSpacing/>
        <w:rPr>
          <w:rFonts w:ascii="Tahoma" w:hAnsi="Tahoma" w:cs="Tahoma"/>
          <w:sz w:val="24"/>
          <w:szCs w:val="24"/>
        </w:rPr>
      </w:pPr>
      <w:r>
        <w:rPr>
          <w:rFonts w:ascii="Tahoma" w:hAnsi="Tahoma" w:cs="Tahoma"/>
          <w:i/>
          <w:sz w:val="24"/>
          <w:szCs w:val="24"/>
        </w:rPr>
        <w:t xml:space="preserve">Contested Mediterranean Spaces: Ethnographic Essays in Honour of Charles Tilly. </w:t>
      </w:r>
      <w:r>
        <w:rPr>
          <w:rFonts w:ascii="Tahoma" w:hAnsi="Tahoma" w:cs="Tahoma"/>
          <w:sz w:val="24"/>
          <w:szCs w:val="24"/>
        </w:rPr>
        <w:t>Maria Kousis, Tom Selwyn and David Clark</w:t>
      </w:r>
      <w:r w:rsidR="008F46DF">
        <w:rPr>
          <w:rFonts w:ascii="Tahoma" w:hAnsi="Tahoma" w:cs="Tahoma"/>
          <w:sz w:val="24"/>
          <w:szCs w:val="24"/>
        </w:rPr>
        <w:t>, eds</w:t>
      </w:r>
      <w:r>
        <w:rPr>
          <w:rFonts w:ascii="Tahoma" w:hAnsi="Tahoma" w:cs="Tahoma"/>
          <w:sz w:val="24"/>
          <w:szCs w:val="24"/>
        </w:rPr>
        <w:t xml:space="preserve">. </w:t>
      </w:r>
      <w:r w:rsidR="00A33FA6">
        <w:rPr>
          <w:rFonts w:ascii="Tahoma" w:hAnsi="Tahoma" w:cs="Tahoma"/>
          <w:sz w:val="24"/>
          <w:szCs w:val="24"/>
        </w:rPr>
        <w:t>New York: Bergham Books, 2011. 315 pp. $120.00. ISBN: 978-0-85745-132-3, hardback.</w:t>
      </w:r>
    </w:p>
    <w:p w14:paraId="50D9A94A" w14:textId="77777777" w:rsidR="00155B7C" w:rsidRPr="00155B7C" w:rsidRDefault="00155B7C" w:rsidP="00BA42AE">
      <w:pPr>
        <w:rPr>
          <w:rFonts w:ascii="Tahoma" w:hAnsi="Tahoma" w:cs="Tahoma"/>
          <w:sz w:val="24"/>
          <w:szCs w:val="24"/>
        </w:rPr>
      </w:pPr>
      <w:r>
        <w:rPr>
          <w:rFonts w:ascii="Tahoma" w:hAnsi="Tahoma" w:cs="Tahoma"/>
          <w:i/>
          <w:sz w:val="24"/>
          <w:szCs w:val="24"/>
        </w:rPr>
        <w:t xml:space="preserve">Regarding Tilly. Conflict, Power, and Collective Action. </w:t>
      </w:r>
      <w:r>
        <w:rPr>
          <w:rFonts w:ascii="Tahoma" w:hAnsi="Tahoma" w:cs="Tahoma"/>
          <w:sz w:val="24"/>
          <w:szCs w:val="24"/>
        </w:rPr>
        <w:t>María J. Funes, ed. Lanham MD: University Press of America. 302 pp. $29.00. ISBN: 978-0-7618-6784-5.</w:t>
      </w:r>
      <w:r w:rsidR="00400F76">
        <w:rPr>
          <w:rFonts w:ascii="Tahoma" w:hAnsi="Tahoma" w:cs="Tahoma"/>
          <w:sz w:val="24"/>
          <w:szCs w:val="24"/>
        </w:rPr>
        <w:t xml:space="preserve"> 2016.</w:t>
      </w:r>
    </w:p>
    <w:p w14:paraId="49405738" w14:textId="77777777" w:rsidR="00155B7C" w:rsidRDefault="00155B7C" w:rsidP="00BA42AE">
      <w:pPr>
        <w:rPr>
          <w:rFonts w:ascii="Tahoma" w:hAnsi="Tahoma" w:cs="Tahoma"/>
          <w:sz w:val="24"/>
          <w:szCs w:val="24"/>
        </w:rPr>
      </w:pPr>
    </w:p>
    <w:p w14:paraId="445EE94B" w14:textId="77777777" w:rsidR="00C60E83" w:rsidRDefault="003E0079" w:rsidP="00BA42AE">
      <w:pPr>
        <w:contextualSpacing/>
        <w:rPr>
          <w:rFonts w:ascii="Tahoma" w:hAnsi="Tahoma" w:cs="Tahoma"/>
          <w:sz w:val="24"/>
          <w:szCs w:val="24"/>
        </w:rPr>
      </w:pPr>
      <w:r>
        <w:rPr>
          <w:rFonts w:ascii="Tahoma" w:hAnsi="Tahoma" w:cs="Tahoma"/>
          <w:sz w:val="24"/>
          <w:szCs w:val="24"/>
        </w:rPr>
        <w:tab/>
      </w:r>
      <w:r w:rsidR="00455B89">
        <w:rPr>
          <w:rFonts w:ascii="Tahoma" w:hAnsi="Tahoma" w:cs="Tahoma"/>
          <w:sz w:val="24"/>
          <w:szCs w:val="24"/>
        </w:rPr>
        <w:t xml:space="preserve">Evaluating Charles Tilly’s contributions to </w:t>
      </w:r>
      <w:r w:rsidR="00724DD7">
        <w:rPr>
          <w:rFonts w:ascii="Tahoma" w:hAnsi="Tahoma" w:cs="Tahoma"/>
          <w:sz w:val="24"/>
          <w:szCs w:val="24"/>
        </w:rPr>
        <w:t>the social sciences</w:t>
      </w:r>
      <w:r w:rsidR="00455B89">
        <w:rPr>
          <w:rFonts w:ascii="Tahoma" w:hAnsi="Tahoma" w:cs="Tahoma"/>
          <w:sz w:val="24"/>
          <w:szCs w:val="24"/>
        </w:rPr>
        <w:t xml:space="preserve"> is not </w:t>
      </w:r>
      <w:r w:rsidR="00C141A8">
        <w:rPr>
          <w:rFonts w:ascii="Tahoma" w:hAnsi="Tahoma" w:cs="Tahoma"/>
          <w:sz w:val="24"/>
          <w:szCs w:val="24"/>
        </w:rPr>
        <w:t>an</w:t>
      </w:r>
      <w:r w:rsidR="00455B89">
        <w:rPr>
          <w:rFonts w:ascii="Tahoma" w:hAnsi="Tahoma" w:cs="Tahoma"/>
          <w:sz w:val="24"/>
          <w:szCs w:val="24"/>
        </w:rPr>
        <w:t xml:space="preserve"> easy</w:t>
      </w:r>
      <w:r w:rsidR="00C141A8">
        <w:rPr>
          <w:rFonts w:ascii="Tahoma" w:hAnsi="Tahoma" w:cs="Tahoma"/>
          <w:sz w:val="24"/>
          <w:szCs w:val="24"/>
        </w:rPr>
        <w:t xml:space="preserve"> task</w:t>
      </w:r>
      <w:r w:rsidR="00455B89">
        <w:rPr>
          <w:rFonts w:ascii="Tahoma" w:hAnsi="Tahoma" w:cs="Tahoma"/>
          <w:sz w:val="24"/>
          <w:szCs w:val="24"/>
        </w:rPr>
        <w:t xml:space="preserve">: </w:t>
      </w:r>
      <w:r>
        <w:rPr>
          <w:rFonts w:ascii="Tahoma" w:hAnsi="Tahoma" w:cs="Tahoma"/>
          <w:sz w:val="24"/>
          <w:szCs w:val="24"/>
        </w:rPr>
        <w:t>“Chuck Tilly was a master of sociological thinking and methodology,” wrote two of his former students when he passed away</w:t>
      </w:r>
      <w:r w:rsidR="00455B89">
        <w:rPr>
          <w:rFonts w:ascii="Tahoma" w:hAnsi="Tahoma" w:cs="Tahoma"/>
          <w:sz w:val="24"/>
          <w:szCs w:val="24"/>
        </w:rPr>
        <w:t xml:space="preserve"> ten years ago</w:t>
      </w:r>
      <w:r w:rsidR="000E45E4">
        <w:rPr>
          <w:rFonts w:ascii="Tahoma" w:hAnsi="Tahoma" w:cs="Tahoma"/>
          <w:sz w:val="24"/>
          <w:szCs w:val="24"/>
        </w:rPr>
        <w:t>;</w:t>
      </w:r>
      <w:r>
        <w:rPr>
          <w:rFonts w:ascii="Tahoma" w:hAnsi="Tahoma" w:cs="Tahoma"/>
          <w:sz w:val="24"/>
          <w:szCs w:val="24"/>
        </w:rPr>
        <w:t xml:space="preserve"> “But he was sufficiently concerned about getting to the heart and dynamics of questions and topics that </w:t>
      </w:r>
      <w:r w:rsidRPr="00724DD7">
        <w:rPr>
          <w:rFonts w:ascii="Tahoma" w:hAnsi="Tahoma" w:cs="Tahoma"/>
          <w:sz w:val="24"/>
          <w:szCs w:val="24"/>
        </w:rPr>
        <w:t>he never permitted the blinkers of disciplinary orthodoxy to stand in his way</w:t>
      </w:r>
      <w:r w:rsidR="00724DD7">
        <w:rPr>
          <w:rFonts w:ascii="Tahoma" w:hAnsi="Tahoma" w:cs="Tahoma"/>
          <w:sz w:val="24"/>
          <w:szCs w:val="24"/>
        </w:rPr>
        <w:t>.</w:t>
      </w:r>
      <w:r w:rsidR="006B542D" w:rsidRPr="00724DD7">
        <w:rPr>
          <w:rFonts w:ascii="Tahoma" w:hAnsi="Tahoma" w:cs="Tahoma"/>
          <w:sz w:val="24"/>
          <w:szCs w:val="24"/>
        </w:rPr>
        <w:t>”</w:t>
      </w:r>
      <w:r>
        <w:rPr>
          <w:rStyle w:val="FootnoteReference"/>
          <w:rFonts w:ascii="Tahoma" w:hAnsi="Tahoma" w:cs="Tahoma"/>
          <w:sz w:val="24"/>
          <w:szCs w:val="24"/>
        </w:rPr>
        <w:footnoteReference w:id="1"/>
      </w:r>
      <w:r>
        <w:rPr>
          <w:rFonts w:ascii="Tahoma" w:hAnsi="Tahoma" w:cs="Tahoma"/>
          <w:sz w:val="24"/>
          <w:szCs w:val="24"/>
        </w:rPr>
        <w:t xml:space="preserve"> </w:t>
      </w:r>
      <w:r w:rsidR="000E45E4">
        <w:rPr>
          <w:rFonts w:ascii="Tahoma" w:hAnsi="Tahoma" w:cs="Tahoma"/>
          <w:sz w:val="24"/>
          <w:szCs w:val="24"/>
        </w:rPr>
        <w:t>This</w:t>
      </w:r>
      <w:r w:rsidR="00C60E83">
        <w:rPr>
          <w:rFonts w:ascii="Tahoma" w:hAnsi="Tahoma" w:cs="Tahoma"/>
          <w:sz w:val="24"/>
          <w:szCs w:val="24"/>
        </w:rPr>
        <w:t xml:space="preserve"> breadth </w:t>
      </w:r>
      <w:r w:rsidR="00212D85">
        <w:rPr>
          <w:rFonts w:ascii="Tahoma" w:hAnsi="Tahoma" w:cs="Tahoma"/>
          <w:sz w:val="24"/>
          <w:szCs w:val="24"/>
        </w:rPr>
        <w:t xml:space="preserve">helps to </w:t>
      </w:r>
      <w:r w:rsidR="006C590E">
        <w:rPr>
          <w:rFonts w:ascii="Tahoma" w:hAnsi="Tahoma" w:cs="Tahoma"/>
          <w:sz w:val="24"/>
          <w:szCs w:val="24"/>
        </w:rPr>
        <w:t>explain</w:t>
      </w:r>
      <w:r w:rsidR="00212D85">
        <w:rPr>
          <w:rFonts w:ascii="Tahoma" w:hAnsi="Tahoma" w:cs="Tahoma"/>
          <w:sz w:val="24"/>
          <w:szCs w:val="24"/>
        </w:rPr>
        <w:t xml:space="preserve"> </w:t>
      </w:r>
      <w:r w:rsidR="007A3F6F">
        <w:rPr>
          <w:rFonts w:ascii="Tahoma" w:hAnsi="Tahoma" w:cs="Tahoma"/>
          <w:sz w:val="24"/>
          <w:szCs w:val="24"/>
        </w:rPr>
        <w:t>Tilly’s</w:t>
      </w:r>
      <w:r w:rsidR="006C590E">
        <w:rPr>
          <w:rFonts w:ascii="Tahoma" w:hAnsi="Tahoma" w:cs="Tahoma"/>
          <w:sz w:val="24"/>
          <w:szCs w:val="24"/>
        </w:rPr>
        <w:t xml:space="preserve"> greatness</w:t>
      </w:r>
      <w:r w:rsidR="000E45E4">
        <w:rPr>
          <w:rFonts w:ascii="Tahoma" w:hAnsi="Tahoma" w:cs="Tahoma"/>
          <w:sz w:val="24"/>
          <w:szCs w:val="24"/>
        </w:rPr>
        <w:t xml:space="preserve"> as a social scientist</w:t>
      </w:r>
      <w:r w:rsidR="00C60E83">
        <w:rPr>
          <w:rFonts w:ascii="Tahoma" w:hAnsi="Tahoma" w:cs="Tahoma"/>
          <w:sz w:val="24"/>
          <w:szCs w:val="24"/>
        </w:rPr>
        <w:t xml:space="preserve">, </w:t>
      </w:r>
      <w:r w:rsidR="000E45E4">
        <w:rPr>
          <w:rFonts w:ascii="Tahoma" w:hAnsi="Tahoma" w:cs="Tahoma"/>
          <w:sz w:val="24"/>
          <w:szCs w:val="24"/>
        </w:rPr>
        <w:t>al</w:t>
      </w:r>
      <w:r w:rsidR="008F46DF">
        <w:rPr>
          <w:rFonts w:ascii="Tahoma" w:hAnsi="Tahoma" w:cs="Tahoma"/>
          <w:sz w:val="24"/>
          <w:szCs w:val="24"/>
        </w:rPr>
        <w:t>though</w:t>
      </w:r>
      <w:r w:rsidR="006C590E">
        <w:rPr>
          <w:rFonts w:ascii="Tahoma" w:hAnsi="Tahoma" w:cs="Tahoma"/>
          <w:sz w:val="24"/>
          <w:szCs w:val="24"/>
        </w:rPr>
        <w:t xml:space="preserve"> </w:t>
      </w:r>
      <w:r w:rsidR="00EB2BA4">
        <w:rPr>
          <w:rFonts w:ascii="Tahoma" w:hAnsi="Tahoma" w:cs="Tahoma"/>
          <w:sz w:val="24"/>
          <w:szCs w:val="24"/>
        </w:rPr>
        <w:t xml:space="preserve">it </w:t>
      </w:r>
      <w:r>
        <w:rPr>
          <w:rFonts w:ascii="Tahoma" w:hAnsi="Tahoma" w:cs="Tahoma"/>
          <w:sz w:val="24"/>
          <w:szCs w:val="24"/>
        </w:rPr>
        <w:t xml:space="preserve">makes </w:t>
      </w:r>
      <w:r w:rsidR="002B00FB">
        <w:rPr>
          <w:rFonts w:ascii="Tahoma" w:hAnsi="Tahoma" w:cs="Tahoma"/>
          <w:sz w:val="24"/>
          <w:szCs w:val="24"/>
        </w:rPr>
        <w:t>synthesizing</w:t>
      </w:r>
      <w:r>
        <w:rPr>
          <w:rFonts w:ascii="Tahoma" w:hAnsi="Tahoma" w:cs="Tahoma"/>
          <w:sz w:val="24"/>
          <w:szCs w:val="24"/>
        </w:rPr>
        <w:t xml:space="preserve"> his contributions</w:t>
      </w:r>
      <w:r w:rsidR="003351C5">
        <w:rPr>
          <w:rFonts w:ascii="Tahoma" w:hAnsi="Tahoma" w:cs="Tahoma"/>
          <w:sz w:val="24"/>
          <w:szCs w:val="24"/>
        </w:rPr>
        <w:t xml:space="preserve"> in</w:t>
      </w:r>
      <w:r>
        <w:rPr>
          <w:rFonts w:ascii="Tahoma" w:hAnsi="Tahoma" w:cs="Tahoma"/>
          <w:sz w:val="24"/>
          <w:szCs w:val="24"/>
        </w:rPr>
        <w:t xml:space="preserve"> </w:t>
      </w:r>
      <w:r w:rsidR="00724DD7">
        <w:rPr>
          <w:rFonts w:ascii="Tahoma" w:hAnsi="Tahoma" w:cs="Tahoma"/>
          <w:sz w:val="24"/>
          <w:szCs w:val="24"/>
        </w:rPr>
        <w:t xml:space="preserve">his home discipline of </w:t>
      </w:r>
      <w:r w:rsidR="006C590E">
        <w:rPr>
          <w:rFonts w:ascii="Tahoma" w:hAnsi="Tahoma" w:cs="Tahoma"/>
          <w:sz w:val="24"/>
          <w:szCs w:val="24"/>
        </w:rPr>
        <w:t>sociology</w:t>
      </w:r>
      <w:r>
        <w:rPr>
          <w:rFonts w:ascii="Tahoma" w:hAnsi="Tahoma" w:cs="Tahoma"/>
          <w:sz w:val="24"/>
          <w:szCs w:val="24"/>
        </w:rPr>
        <w:t xml:space="preserve"> </w:t>
      </w:r>
      <w:r w:rsidR="000E45E4">
        <w:rPr>
          <w:rFonts w:ascii="Tahoma" w:hAnsi="Tahoma" w:cs="Tahoma"/>
          <w:sz w:val="24"/>
          <w:szCs w:val="24"/>
        </w:rPr>
        <w:t>somewhat</w:t>
      </w:r>
      <w:r>
        <w:rPr>
          <w:rFonts w:ascii="Tahoma" w:hAnsi="Tahoma" w:cs="Tahoma"/>
          <w:sz w:val="24"/>
          <w:szCs w:val="24"/>
        </w:rPr>
        <w:t xml:space="preserve"> </w:t>
      </w:r>
      <w:r w:rsidR="000E74D3">
        <w:rPr>
          <w:rFonts w:ascii="Tahoma" w:hAnsi="Tahoma" w:cs="Tahoma"/>
          <w:sz w:val="24"/>
          <w:szCs w:val="24"/>
        </w:rPr>
        <w:t>challenging</w:t>
      </w:r>
      <w:r w:rsidR="000E45E4">
        <w:rPr>
          <w:rFonts w:ascii="Tahoma" w:hAnsi="Tahoma" w:cs="Tahoma"/>
          <w:sz w:val="24"/>
          <w:szCs w:val="24"/>
        </w:rPr>
        <w:t xml:space="preserve"> – especially for a political scientist whose home discipline thinks of him more as student of war and state building than as a general social theorist.</w:t>
      </w:r>
      <w:r w:rsidR="00283D72">
        <w:rPr>
          <w:rFonts w:ascii="Tahoma" w:hAnsi="Tahoma" w:cs="Tahoma"/>
          <w:sz w:val="24"/>
          <w:szCs w:val="24"/>
        </w:rPr>
        <w:t xml:space="preserve"> </w:t>
      </w:r>
      <w:r w:rsidR="008E3D31">
        <w:rPr>
          <w:rFonts w:ascii="Tahoma" w:hAnsi="Tahoma" w:cs="Tahoma"/>
          <w:sz w:val="24"/>
          <w:szCs w:val="24"/>
        </w:rPr>
        <w:t>But o</w:t>
      </w:r>
      <w:r w:rsidR="002B00FB">
        <w:rPr>
          <w:rFonts w:ascii="Tahoma" w:hAnsi="Tahoma" w:cs="Tahoma"/>
          <w:sz w:val="24"/>
          <w:szCs w:val="24"/>
        </w:rPr>
        <w:t xml:space="preserve">n the tenth anniversary of his death, </w:t>
      </w:r>
      <w:r w:rsidR="006C590E">
        <w:rPr>
          <w:rFonts w:ascii="Tahoma" w:hAnsi="Tahoma" w:cs="Tahoma"/>
          <w:sz w:val="24"/>
          <w:szCs w:val="24"/>
        </w:rPr>
        <w:t xml:space="preserve">it seems like </w:t>
      </w:r>
      <w:r w:rsidR="0067759D">
        <w:rPr>
          <w:rFonts w:ascii="Tahoma" w:hAnsi="Tahoma" w:cs="Tahoma"/>
          <w:sz w:val="24"/>
          <w:szCs w:val="24"/>
        </w:rPr>
        <w:t>a good time to</w:t>
      </w:r>
      <w:r w:rsidR="002B00FB">
        <w:rPr>
          <w:rFonts w:ascii="Tahoma" w:hAnsi="Tahoma" w:cs="Tahoma"/>
          <w:sz w:val="24"/>
          <w:szCs w:val="24"/>
        </w:rPr>
        <w:t xml:space="preserve"> try.</w:t>
      </w:r>
      <w:r w:rsidR="00C141A8">
        <w:rPr>
          <w:rFonts w:ascii="Tahoma" w:hAnsi="Tahoma" w:cs="Tahoma"/>
          <w:sz w:val="24"/>
          <w:szCs w:val="24"/>
        </w:rPr>
        <w:t xml:space="preserve"> </w:t>
      </w:r>
    </w:p>
    <w:p w14:paraId="0828B5F2" w14:textId="77777777" w:rsidR="00E10A4D" w:rsidRDefault="00C141A8" w:rsidP="00EB2BA4">
      <w:pPr>
        <w:ind w:firstLine="435"/>
        <w:contextualSpacing/>
        <w:rPr>
          <w:rFonts w:ascii="Tahoma" w:hAnsi="Tahoma" w:cs="Tahoma"/>
          <w:sz w:val="24"/>
          <w:szCs w:val="24"/>
        </w:rPr>
      </w:pPr>
      <w:r>
        <w:rPr>
          <w:rFonts w:ascii="Tahoma" w:hAnsi="Tahoma" w:cs="Tahoma"/>
          <w:sz w:val="24"/>
          <w:szCs w:val="24"/>
        </w:rPr>
        <w:t>I will</w:t>
      </w:r>
      <w:r w:rsidR="0075457B">
        <w:rPr>
          <w:rFonts w:ascii="Tahoma" w:hAnsi="Tahoma" w:cs="Tahoma"/>
          <w:sz w:val="24"/>
          <w:szCs w:val="24"/>
        </w:rPr>
        <w:t xml:space="preserve"> begin with </w:t>
      </w:r>
      <w:r w:rsidR="008E3D31">
        <w:rPr>
          <w:rFonts w:ascii="Tahoma" w:hAnsi="Tahoma" w:cs="Tahoma"/>
          <w:sz w:val="24"/>
          <w:szCs w:val="24"/>
        </w:rPr>
        <w:t>T</w:t>
      </w:r>
      <w:r>
        <w:rPr>
          <w:rFonts w:ascii="Tahoma" w:hAnsi="Tahoma" w:cs="Tahoma"/>
          <w:sz w:val="24"/>
          <w:szCs w:val="24"/>
        </w:rPr>
        <w:t>illy’s</w:t>
      </w:r>
      <w:r w:rsidR="008E3D31">
        <w:rPr>
          <w:rFonts w:ascii="Tahoma" w:hAnsi="Tahoma" w:cs="Tahoma"/>
          <w:sz w:val="24"/>
          <w:szCs w:val="24"/>
        </w:rPr>
        <w:t xml:space="preserve"> fabled</w:t>
      </w:r>
      <w:r>
        <w:rPr>
          <w:rFonts w:ascii="Tahoma" w:hAnsi="Tahoma" w:cs="Tahoma"/>
          <w:sz w:val="24"/>
          <w:szCs w:val="24"/>
        </w:rPr>
        <w:t xml:space="preserve"> indifference to “disciplinary orthodoxy,” then </w:t>
      </w:r>
      <w:r w:rsidR="008E3D31">
        <w:rPr>
          <w:rFonts w:ascii="Tahoma" w:hAnsi="Tahoma" w:cs="Tahoma"/>
          <w:sz w:val="24"/>
          <w:szCs w:val="24"/>
        </w:rPr>
        <w:t xml:space="preserve">turn </w:t>
      </w:r>
      <w:r>
        <w:rPr>
          <w:rFonts w:ascii="Tahoma" w:hAnsi="Tahoma" w:cs="Tahoma"/>
          <w:sz w:val="24"/>
          <w:szCs w:val="24"/>
        </w:rPr>
        <w:t xml:space="preserve">to </w:t>
      </w:r>
      <w:r w:rsidR="00EB2BA4">
        <w:rPr>
          <w:rFonts w:ascii="Tahoma" w:hAnsi="Tahoma" w:cs="Tahoma"/>
          <w:sz w:val="24"/>
          <w:szCs w:val="24"/>
        </w:rPr>
        <w:t>the issue of whether there w</w:t>
      </w:r>
      <w:r w:rsidR="007A3F6F">
        <w:rPr>
          <w:rFonts w:ascii="Tahoma" w:hAnsi="Tahoma" w:cs="Tahoma"/>
          <w:sz w:val="24"/>
          <w:szCs w:val="24"/>
        </w:rPr>
        <w:t>ere</w:t>
      </w:r>
      <w:r w:rsidR="00EB2BA4">
        <w:rPr>
          <w:rFonts w:ascii="Tahoma" w:hAnsi="Tahoma" w:cs="Tahoma"/>
          <w:sz w:val="24"/>
          <w:szCs w:val="24"/>
        </w:rPr>
        <w:t xml:space="preserve"> one or many Tillys, </w:t>
      </w:r>
      <w:r w:rsidR="006850DE">
        <w:rPr>
          <w:rFonts w:ascii="Tahoma" w:hAnsi="Tahoma" w:cs="Tahoma"/>
          <w:sz w:val="24"/>
          <w:szCs w:val="24"/>
        </w:rPr>
        <w:t>stopping to point</w:t>
      </w:r>
      <w:r w:rsidR="000E45E4">
        <w:rPr>
          <w:rFonts w:ascii="Tahoma" w:hAnsi="Tahoma" w:cs="Tahoma"/>
          <w:sz w:val="24"/>
          <w:szCs w:val="24"/>
        </w:rPr>
        <w:t xml:space="preserve"> to </w:t>
      </w:r>
      <w:r w:rsidR="006850DE">
        <w:rPr>
          <w:rFonts w:ascii="Tahoma" w:hAnsi="Tahoma" w:cs="Tahoma"/>
          <w:sz w:val="24"/>
          <w:szCs w:val="24"/>
        </w:rPr>
        <w:t>a few</w:t>
      </w:r>
      <w:r w:rsidR="000E45E4">
        <w:rPr>
          <w:rFonts w:ascii="Tahoma" w:hAnsi="Tahoma" w:cs="Tahoma"/>
          <w:sz w:val="24"/>
          <w:szCs w:val="24"/>
        </w:rPr>
        <w:t xml:space="preserve"> lacuna</w:t>
      </w:r>
      <w:r w:rsidR="006850DE">
        <w:rPr>
          <w:rFonts w:ascii="Tahoma" w:hAnsi="Tahoma" w:cs="Tahoma"/>
          <w:sz w:val="24"/>
          <w:szCs w:val="24"/>
        </w:rPr>
        <w:t>e</w:t>
      </w:r>
      <w:r w:rsidR="000E45E4">
        <w:rPr>
          <w:rFonts w:ascii="Tahoma" w:hAnsi="Tahoma" w:cs="Tahoma"/>
          <w:sz w:val="24"/>
          <w:szCs w:val="24"/>
        </w:rPr>
        <w:t xml:space="preserve"> in his work</w:t>
      </w:r>
      <w:r w:rsidR="006850DE">
        <w:rPr>
          <w:rFonts w:ascii="Tahoma" w:hAnsi="Tahoma" w:cs="Tahoma"/>
          <w:sz w:val="24"/>
          <w:szCs w:val="24"/>
        </w:rPr>
        <w:t>,</w:t>
      </w:r>
      <w:r w:rsidR="000E45E4">
        <w:rPr>
          <w:rFonts w:ascii="Tahoma" w:hAnsi="Tahoma" w:cs="Tahoma"/>
          <w:sz w:val="24"/>
          <w:szCs w:val="24"/>
        </w:rPr>
        <w:t xml:space="preserve">  </w:t>
      </w:r>
      <w:r w:rsidR="00EB2BA4">
        <w:rPr>
          <w:rFonts w:ascii="Tahoma" w:hAnsi="Tahoma" w:cs="Tahoma"/>
          <w:sz w:val="24"/>
          <w:szCs w:val="24"/>
        </w:rPr>
        <w:t xml:space="preserve">before </w:t>
      </w:r>
      <w:r w:rsidR="00A67E6B">
        <w:rPr>
          <w:rFonts w:ascii="Tahoma" w:hAnsi="Tahoma" w:cs="Tahoma"/>
          <w:sz w:val="24"/>
          <w:szCs w:val="24"/>
        </w:rPr>
        <w:t>examining</w:t>
      </w:r>
      <w:r w:rsidR="00EB2BA4">
        <w:rPr>
          <w:rFonts w:ascii="Tahoma" w:hAnsi="Tahoma" w:cs="Tahoma"/>
          <w:sz w:val="24"/>
          <w:szCs w:val="24"/>
        </w:rPr>
        <w:t xml:space="preserve"> </w:t>
      </w:r>
      <w:r w:rsidR="0075457B">
        <w:rPr>
          <w:rFonts w:ascii="Tahoma" w:hAnsi="Tahoma" w:cs="Tahoma"/>
          <w:sz w:val="24"/>
          <w:szCs w:val="24"/>
        </w:rPr>
        <w:t xml:space="preserve">some of </w:t>
      </w:r>
      <w:r w:rsidR="008E3D31">
        <w:rPr>
          <w:rFonts w:ascii="Tahoma" w:hAnsi="Tahoma" w:cs="Tahoma"/>
          <w:sz w:val="24"/>
          <w:szCs w:val="24"/>
        </w:rPr>
        <w:t xml:space="preserve">the key </w:t>
      </w:r>
      <w:r w:rsidR="006C590E">
        <w:rPr>
          <w:rFonts w:ascii="Tahoma" w:hAnsi="Tahoma" w:cs="Tahoma"/>
          <w:sz w:val="24"/>
          <w:szCs w:val="24"/>
        </w:rPr>
        <w:t xml:space="preserve">shifts </w:t>
      </w:r>
      <w:r>
        <w:rPr>
          <w:rFonts w:ascii="Tahoma" w:hAnsi="Tahoma" w:cs="Tahoma"/>
          <w:sz w:val="24"/>
          <w:szCs w:val="24"/>
        </w:rPr>
        <w:t>in his approach to social reality</w:t>
      </w:r>
      <w:r w:rsidR="00EB2BA4">
        <w:rPr>
          <w:rFonts w:ascii="Tahoma" w:hAnsi="Tahoma" w:cs="Tahoma"/>
          <w:sz w:val="24"/>
          <w:szCs w:val="24"/>
        </w:rPr>
        <w:t>.</w:t>
      </w:r>
      <w:r w:rsidR="0075457B" w:rsidRPr="0075457B">
        <w:rPr>
          <w:rFonts w:ascii="Tahoma" w:hAnsi="Tahoma" w:cs="Tahoma"/>
          <w:sz w:val="24"/>
          <w:szCs w:val="24"/>
        </w:rPr>
        <w:t xml:space="preserve"> </w:t>
      </w:r>
      <w:r w:rsidR="00C60E83">
        <w:rPr>
          <w:rFonts w:ascii="Tahoma" w:hAnsi="Tahoma" w:cs="Tahoma"/>
          <w:sz w:val="24"/>
          <w:szCs w:val="24"/>
        </w:rPr>
        <w:t>I will argue that</w:t>
      </w:r>
      <w:r w:rsidR="00D01243">
        <w:rPr>
          <w:rFonts w:ascii="Tahoma" w:hAnsi="Tahoma" w:cs="Tahoma"/>
          <w:sz w:val="24"/>
          <w:szCs w:val="24"/>
        </w:rPr>
        <w:t xml:space="preserve"> – beginning in the 19</w:t>
      </w:r>
      <w:r w:rsidR="00724DD7">
        <w:rPr>
          <w:rFonts w:ascii="Tahoma" w:hAnsi="Tahoma" w:cs="Tahoma"/>
          <w:sz w:val="24"/>
          <w:szCs w:val="24"/>
        </w:rPr>
        <w:t>7</w:t>
      </w:r>
      <w:r w:rsidR="00D01243">
        <w:rPr>
          <w:rFonts w:ascii="Tahoma" w:hAnsi="Tahoma" w:cs="Tahoma"/>
          <w:sz w:val="24"/>
          <w:szCs w:val="24"/>
        </w:rPr>
        <w:t xml:space="preserve">0s </w:t>
      </w:r>
      <w:r w:rsidR="000E45E4">
        <w:rPr>
          <w:rFonts w:ascii="Tahoma" w:hAnsi="Tahoma" w:cs="Tahoma"/>
          <w:sz w:val="24"/>
          <w:szCs w:val="24"/>
        </w:rPr>
        <w:t>–</w:t>
      </w:r>
      <w:r w:rsidR="00C60E83">
        <w:rPr>
          <w:rFonts w:ascii="Tahoma" w:hAnsi="Tahoma" w:cs="Tahoma"/>
          <w:sz w:val="24"/>
          <w:szCs w:val="24"/>
        </w:rPr>
        <w:t xml:space="preserve"> </w:t>
      </w:r>
      <w:r w:rsidR="000E45E4">
        <w:rPr>
          <w:rFonts w:ascii="Tahoma" w:hAnsi="Tahoma" w:cs="Tahoma"/>
          <w:sz w:val="24"/>
          <w:szCs w:val="24"/>
        </w:rPr>
        <w:t xml:space="preserve">Tilly’s </w:t>
      </w:r>
      <w:r w:rsidR="00C60E83">
        <w:rPr>
          <w:rFonts w:ascii="Tahoma" w:hAnsi="Tahoma" w:cs="Tahoma"/>
          <w:sz w:val="24"/>
          <w:szCs w:val="24"/>
        </w:rPr>
        <w:t>work evolve</w:t>
      </w:r>
      <w:r w:rsidR="000E45E4">
        <w:rPr>
          <w:rFonts w:ascii="Tahoma" w:hAnsi="Tahoma" w:cs="Tahoma"/>
          <w:sz w:val="24"/>
          <w:szCs w:val="24"/>
        </w:rPr>
        <w:t>d</w:t>
      </w:r>
      <w:r w:rsidR="00C60E83">
        <w:rPr>
          <w:rFonts w:ascii="Tahoma" w:hAnsi="Tahoma" w:cs="Tahoma"/>
          <w:sz w:val="24"/>
          <w:szCs w:val="24"/>
        </w:rPr>
        <w:t xml:space="preserve"> incrementally, but there was a funda</w:t>
      </w:r>
      <w:r w:rsidR="00626754">
        <w:rPr>
          <w:rFonts w:ascii="Tahoma" w:hAnsi="Tahoma" w:cs="Tahoma"/>
          <w:sz w:val="24"/>
          <w:szCs w:val="24"/>
        </w:rPr>
        <w:t>mental shift in his ontology in the 1990s that dispensed with the remnants of</w:t>
      </w:r>
      <w:r w:rsidR="00724DD7">
        <w:rPr>
          <w:rFonts w:ascii="Tahoma" w:hAnsi="Tahoma" w:cs="Tahoma"/>
          <w:sz w:val="24"/>
          <w:szCs w:val="24"/>
        </w:rPr>
        <w:t xml:space="preserve"> his original </w:t>
      </w:r>
      <w:r w:rsidR="00626754">
        <w:rPr>
          <w:rFonts w:ascii="Tahoma" w:hAnsi="Tahoma" w:cs="Tahoma"/>
          <w:sz w:val="24"/>
          <w:szCs w:val="24"/>
        </w:rPr>
        <w:t xml:space="preserve">structuralism and led to </w:t>
      </w:r>
      <w:r w:rsidR="000E45E4">
        <w:rPr>
          <w:rFonts w:ascii="Tahoma" w:hAnsi="Tahoma" w:cs="Tahoma"/>
          <w:sz w:val="24"/>
          <w:szCs w:val="24"/>
        </w:rPr>
        <w:t xml:space="preserve">an outpouring of </w:t>
      </w:r>
      <w:r w:rsidR="00626754">
        <w:rPr>
          <w:rFonts w:ascii="Tahoma" w:hAnsi="Tahoma" w:cs="Tahoma"/>
          <w:sz w:val="24"/>
          <w:szCs w:val="24"/>
        </w:rPr>
        <w:t xml:space="preserve">“relational” work </w:t>
      </w:r>
      <w:r w:rsidR="00283D72">
        <w:rPr>
          <w:rFonts w:ascii="Tahoma" w:hAnsi="Tahoma" w:cs="Tahoma"/>
          <w:sz w:val="24"/>
          <w:szCs w:val="24"/>
        </w:rPr>
        <w:t>over</w:t>
      </w:r>
      <w:r w:rsidR="00626754">
        <w:rPr>
          <w:rFonts w:ascii="Tahoma" w:hAnsi="Tahoma" w:cs="Tahoma"/>
          <w:sz w:val="24"/>
          <w:szCs w:val="24"/>
        </w:rPr>
        <w:t xml:space="preserve"> the </w:t>
      </w:r>
      <w:r w:rsidR="000E45E4">
        <w:rPr>
          <w:rFonts w:ascii="Tahoma" w:hAnsi="Tahoma" w:cs="Tahoma"/>
          <w:sz w:val="24"/>
          <w:szCs w:val="24"/>
        </w:rPr>
        <w:t xml:space="preserve">last </w:t>
      </w:r>
      <w:r w:rsidR="00626754">
        <w:rPr>
          <w:rFonts w:ascii="Tahoma" w:hAnsi="Tahoma" w:cs="Tahoma"/>
          <w:sz w:val="24"/>
          <w:szCs w:val="24"/>
        </w:rPr>
        <w:t>decade</w:t>
      </w:r>
      <w:r w:rsidR="000E45E4">
        <w:rPr>
          <w:rFonts w:ascii="Tahoma" w:hAnsi="Tahoma" w:cs="Tahoma"/>
          <w:sz w:val="24"/>
          <w:szCs w:val="24"/>
        </w:rPr>
        <w:t xml:space="preserve"> of his life</w:t>
      </w:r>
      <w:r w:rsidR="00626754">
        <w:rPr>
          <w:rFonts w:ascii="Tahoma" w:hAnsi="Tahoma" w:cs="Tahoma"/>
          <w:sz w:val="24"/>
          <w:szCs w:val="24"/>
        </w:rPr>
        <w:t xml:space="preserve">. </w:t>
      </w:r>
      <w:r w:rsidR="0075457B">
        <w:rPr>
          <w:rFonts w:ascii="Tahoma" w:hAnsi="Tahoma" w:cs="Tahoma"/>
          <w:sz w:val="24"/>
          <w:szCs w:val="24"/>
        </w:rPr>
        <w:t xml:space="preserve">In the course of this discussion I will </w:t>
      </w:r>
      <w:r w:rsidR="00EB2BA4">
        <w:rPr>
          <w:rFonts w:ascii="Tahoma" w:hAnsi="Tahoma" w:cs="Tahoma"/>
          <w:sz w:val="24"/>
          <w:szCs w:val="24"/>
        </w:rPr>
        <w:t>draw selectively</w:t>
      </w:r>
      <w:r w:rsidR="0075457B">
        <w:rPr>
          <w:rFonts w:ascii="Tahoma" w:hAnsi="Tahoma" w:cs="Tahoma"/>
          <w:sz w:val="24"/>
          <w:szCs w:val="24"/>
        </w:rPr>
        <w:t xml:space="preserve"> on the contributions of </w:t>
      </w:r>
      <w:r w:rsidR="00444A4A">
        <w:rPr>
          <w:rFonts w:ascii="Tahoma" w:hAnsi="Tahoma" w:cs="Tahoma"/>
          <w:sz w:val="24"/>
          <w:szCs w:val="24"/>
        </w:rPr>
        <w:t>the</w:t>
      </w:r>
      <w:r w:rsidR="00F2209A">
        <w:rPr>
          <w:rFonts w:ascii="Tahoma" w:hAnsi="Tahoma" w:cs="Tahoma"/>
          <w:sz w:val="24"/>
          <w:szCs w:val="24"/>
        </w:rPr>
        <w:t>se</w:t>
      </w:r>
      <w:r w:rsidR="00444A4A">
        <w:rPr>
          <w:rFonts w:ascii="Tahoma" w:hAnsi="Tahoma" w:cs="Tahoma"/>
          <w:sz w:val="24"/>
          <w:szCs w:val="24"/>
        </w:rPr>
        <w:t xml:space="preserve"> </w:t>
      </w:r>
      <w:r w:rsidR="0075457B">
        <w:rPr>
          <w:rFonts w:ascii="Tahoma" w:hAnsi="Tahoma" w:cs="Tahoma"/>
          <w:sz w:val="24"/>
          <w:szCs w:val="24"/>
        </w:rPr>
        <w:t>three books</w:t>
      </w:r>
      <w:r w:rsidR="00E10A4D">
        <w:rPr>
          <w:rFonts w:ascii="Tahoma" w:hAnsi="Tahoma" w:cs="Tahoma"/>
          <w:sz w:val="24"/>
          <w:szCs w:val="24"/>
        </w:rPr>
        <w:t>:</w:t>
      </w:r>
    </w:p>
    <w:p w14:paraId="1CD8B445" w14:textId="77777777" w:rsidR="006C590E" w:rsidRDefault="00E10A4D" w:rsidP="00E10A4D">
      <w:pPr>
        <w:pStyle w:val="ListParagraph"/>
        <w:numPr>
          <w:ilvl w:val="0"/>
          <w:numId w:val="1"/>
        </w:numPr>
        <w:rPr>
          <w:rFonts w:ascii="Tahoma" w:hAnsi="Tahoma" w:cs="Tahoma"/>
          <w:sz w:val="24"/>
          <w:szCs w:val="24"/>
        </w:rPr>
      </w:pPr>
      <w:r w:rsidRPr="00E10A4D">
        <w:rPr>
          <w:rFonts w:ascii="Tahoma" w:hAnsi="Tahoma" w:cs="Tahoma"/>
          <w:sz w:val="24"/>
          <w:szCs w:val="24"/>
        </w:rPr>
        <w:t xml:space="preserve">Castañeda and Schneider’s </w:t>
      </w:r>
      <w:r w:rsidR="00D01243">
        <w:rPr>
          <w:rFonts w:ascii="Tahoma" w:hAnsi="Tahoma" w:cs="Tahoma"/>
          <w:i/>
          <w:sz w:val="24"/>
          <w:szCs w:val="24"/>
        </w:rPr>
        <w:t>Collective Violence, Contentious Politics, and Social Change</w:t>
      </w:r>
      <w:r w:rsidR="000E45E4">
        <w:rPr>
          <w:rFonts w:ascii="Tahoma" w:hAnsi="Tahoma" w:cs="Tahoma"/>
          <w:i/>
          <w:sz w:val="24"/>
          <w:szCs w:val="24"/>
        </w:rPr>
        <w:t xml:space="preserve">, </w:t>
      </w:r>
      <w:r w:rsidR="000E45E4">
        <w:rPr>
          <w:rFonts w:ascii="Tahoma" w:hAnsi="Tahoma" w:cs="Tahoma"/>
          <w:sz w:val="24"/>
          <w:szCs w:val="24"/>
        </w:rPr>
        <w:t>which</w:t>
      </w:r>
      <w:r w:rsidRPr="00E10A4D">
        <w:rPr>
          <w:rFonts w:ascii="Tahoma" w:hAnsi="Tahoma" w:cs="Tahoma"/>
          <w:sz w:val="24"/>
          <w:szCs w:val="24"/>
        </w:rPr>
        <w:t xml:space="preserve"> makes careful selections from</w:t>
      </w:r>
      <w:r w:rsidR="00F2209A">
        <w:rPr>
          <w:rFonts w:ascii="Tahoma" w:hAnsi="Tahoma" w:cs="Tahoma"/>
          <w:sz w:val="24"/>
          <w:szCs w:val="24"/>
        </w:rPr>
        <w:t xml:space="preserve"> the vast body of</w:t>
      </w:r>
      <w:r w:rsidRPr="00E10A4D">
        <w:rPr>
          <w:rFonts w:ascii="Tahoma" w:hAnsi="Tahoma" w:cs="Tahoma"/>
          <w:sz w:val="24"/>
          <w:szCs w:val="24"/>
        </w:rPr>
        <w:t xml:space="preserve"> Tilly’s work, moving determinedly from subfield to subfield</w:t>
      </w:r>
      <w:r w:rsidR="00F2209A">
        <w:rPr>
          <w:rFonts w:ascii="Tahoma" w:hAnsi="Tahoma" w:cs="Tahoma"/>
          <w:sz w:val="24"/>
          <w:szCs w:val="24"/>
        </w:rPr>
        <w:t xml:space="preserve">, </w:t>
      </w:r>
      <w:r w:rsidRPr="00E10A4D">
        <w:rPr>
          <w:rFonts w:ascii="Tahoma" w:hAnsi="Tahoma" w:cs="Tahoma"/>
          <w:sz w:val="24"/>
          <w:szCs w:val="24"/>
        </w:rPr>
        <w:t xml:space="preserve">from </w:t>
      </w:r>
      <w:r w:rsidRPr="00E10A4D">
        <w:rPr>
          <w:rFonts w:ascii="Tahoma" w:hAnsi="Tahoma" w:cs="Tahoma"/>
          <w:i/>
          <w:sz w:val="24"/>
          <w:szCs w:val="24"/>
        </w:rPr>
        <w:t>The Vend</w:t>
      </w:r>
      <w:r w:rsidR="006B542D">
        <w:rPr>
          <w:rFonts w:ascii="Tahoma" w:hAnsi="Tahoma" w:cs="Tahoma"/>
          <w:i/>
          <w:sz w:val="24"/>
          <w:szCs w:val="24"/>
        </w:rPr>
        <w:t>é</w:t>
      </w:r>
      <w:r w:rsidRPr="00E10A4D">
        <w:rPr>
          <w:rFonts w:ascii="Tahoma" w:hAnsi="Tahoma" w:cs="Tahoma"/>
          <w:i/>
          <w:sz w:val="24"/>
          <w:szCs w:val="24"/>
        </w:rPr>
        <w:t>e</w:t>
      </w:r>
      <w:r w:rsidR="00283D72">
        <w:rPr>
          <w:rFonts w:ascii="Tahoma" w:hAnsi="Tahoma" w:cs="Tahoma"/>
          <w:sz w:val="24"/>
          <w:szCs w:val="24"/>
        </w:rPr>
        <w:t xml:space="preserve"> to his work on states, war</w:t>
      </w:r>
      <w:r w:rsidRPr="00E10A4D">
        <w:rPr>
          <w:rFonts w:ascii="Tahoma" w:hAnsi="Tahoma" w:cs="Tahoma"/>
          <w:sz w:val="24"/>
          <w:szCs w:val="24"/>
        </w:rPr>
        <w:t xml:space="preserve"> and democracy, to inequality, political violence, and urban studies</w:t>
      </w:r>
      <w:r w:rsidR="00F2209A">
        <w:rPr>
          <w:rFonts w:ascii="Tahoma" w:hAnsi="Tahoma" w:cs="Tahoma"/>
          <w:sz w:val="24"/>
          <w:szCs w:val="24"/>
        </w:rPr>
        <w:t>, ending with</w:t>
      </w:r>
      <w:r w:rsidR="00626754">
        <w:rPr>
          <w:rFonts w:ascii="Tahoma" w:hAnsi="Tahoma" w:cs="Tahoma"/>
          <w:sz w:val="24"/>
          <w:szCs w:val="24"/>
        </w:rPr>
        <w:t xml:space="preserve"> some of</w:t>
      </w:r>
      <w:r w:rsidR="00F2209A">
        <w:rPr>
          <w:rFonts w:ascii="Tahoma" w:hAnsi="Tahoma" w:cs="Tahoma"/>
          <w:sz w:val="24"/>
          <w:szCs w:val="24"/>
        </w:rPr>
        <w:t xml:space="preserve"> </w:t>
      </w:r>
      <w:r w:rsidRPr="00E10A4D">
        <w:rPr>
          <w:rFonts w:ascii="Tahoma" w:hAnsi="Tahoma" w:cs="Tahoma"/>
          <w:sz w:val="24"/>
          <w:szCs w:val="24"/>
        </w:rPr>
        <w:t xml:space="preserve">the </w:t>
      </w:r>
      <w:r w:rsidR="00D01243">
        <w:rPr>
          <w:rFonts w:ascii="Tahoma" w:hAnsi="Tahoma" w:cs="Tahoma"/>
          <w:sz w:val="24"/>
          <w:szCs w:val="24"/>
        </w:rPr>
        <w:t>down to earth</w:t>
      </w:r>
      <w:r w:rsidRPr="00E10A4D">
        <w:rPr>
          <w:rFonts w:ascii="Tahoma" w:hAnsi="Tahoma" w:cs="Tahoma"/>
          <w:sz w:val="24"/>
          <w:szCs w:val="24"/>
        </w:rPr>
        <w:t xml:space="preserve"> philosophical reflections he penned towards the end of his life</w:t>
      </w:r>
      <w:r w:rsidR="000E45E4">
        <w:rPr>
          <w:rFonts w:ascii="Tahoma" w:hAnsi="Tahoma" w:cs="Tahoma"/>
          <w:sz w:val="24"/>
          <w:szCs w:val="24"/>
        </w:rPr>
        <w:t>;</w:t>
      </w:r>
      <w:r w:rsidRPr="00E10A4D">
        <w:rPr>
          <w:rFonts w:ascii="Tahoma" w:hAnsi="Tahoma" w:cs="Tahoma"/>
          <w:sz w:val="24"/>
          <w:szCs w:val="24"/>
        </w:rPr>
        <w:t xml:space="preserve"> </w:t>
      </w:r>
    </w:p>
    <w:p w14:paraId="40888D1D" w14:textId="77777777" w:rsidR="00E10A4D" w:rsidRPr="00F2209A" w:rsidRDefault="00A67E6B" w:rsidP="00942DA8">
      <w:pPr>
        <w:pStyle w:val="ListParagraph"/>
        <w:numPr>
          <w:ilvl w:val="0"/>
          <w:numId w:val="1"/>
        </w:numPr>
        <w:rPr>
          <w:rFonts w:ascii="Tahoma" w:hAnsi="Tahoma" w:cs="Tahoma"/>
          <w:sz w:val="24"/>
          <w:szCs w:val="24"/>
        </w:rPr>
      </w:pPr>
      <w:r>
        <w:rPr>
          <w:rFonts w:ascii="Tahoma" w:hAnsi="Tahoma" w:cs="Tahoma"/>
          <w:sz w:val="24"/>
          <w:szCs w:val="24"/>
        </w:rPr>
        <w:t>Kousis, Selwyn and Clark</w:t>
      </w:r>
      <w:r w:rsidR="00D01243">
        <w:rPr>
          <w:rFonts w:ascii="Tahoma" w:hAnsi="Tahoma" w:cs="Tahoma"/>
          <w:sz w:val="24"/>
          <w:szCs w:val="24"/>
        </w:rPr>
        <w:t xml:space="preserve">’s </w:t>
      </w:r>
      <w:r w:rsidR="00E10A4D" w:rsidRPr="00F2209A">
        <w:rPr>
          <w:rFonts w:ascii="Tahoma" w:hAnsi="Tahoma" w:cs="Tahoma"/>
          <w:sz w:val="24"/>
          <w:szCs w:val="24"/>
        </w:rPr>
        <w:t xml:space="preserve"> </w:t>
      </w:r>
      <w:r w:rsidR="00D01243">
        <w:rPr>
          <w:rFonts w:ascii="Tahoma" w:hAnsi="Tahoma" w:cs="Tahoma"/>
          <w:i/>
          <w:sz w:val="24"/>
          <w:szCs w:val="24"/>
        </w:rPr>
        <w:t>Contested Mediterranean Spaces</w:t>
      </w:r>
      <w:r w:rsidR="000E45E4">
        <w:rPr>
          <w:rFonts w:ascii="Tahoma" w:hAnsi="Tahoma" w:cs="Tahoma"/>
          <w:i/>
          <w:sz w:val="24"/>
          <w:szCs w:val="24"/>
        </w:rPr>
        <w:t xml:space="preserve">,  </w:t>
      </w:r>
      <w:r w:rsidR="000E45E4">
        <w:rPr>
          <w:rFonts w:ascii="Tahoma" w:hAnsi="Tahoma" w:cs="Tahoma"/>
          <w:sz w:val="24"/>
          <w:szCs w:val="24"/>
        </w:rPr>
        <w:t>which</w:t>
      </w:r>
      <w:r w:rsidR="00D01243" w:rsidRPr="00F2209A">
        <w:rPr>
          <w:rFonts w:ascii="Tahoma" w:hAnsi="Tahoma" w:cs="Tahoma"/>
          <w:sz w:val="24"/>
          <w:szCs w:val="24"/>
        </w:rPr>
        <w:t xml:space="preserve"> </w:t>
      </w:r>
      <w:r w:rsidR="00E10A4D" w:rsidRPr="00F2209A">
        <w:rPr>
          <w:rFonts w:ascii="Tahoma" w:hAnsi="Tahoma" w:cs="Tahoma"/>
          <w:sz w:val="24"/>
          <w:szCs w:val="24"/>
        </w:rPr>
        <w:t xml:space="preserve">takes a more specialized </w:t>
      </w:r>
      <w:r w:rsidR="000E45E4">
        <w:rPr>
          <w:rFonts w:ascii="Tahoma" w:hAnsi="Tahoma" w:cs="Tahoma"/>
          <w:sz w:val="24"/>
          <w:szCs w:val="24"/>
        </w:rPr>
        <w:t>approach to</w:t>
      </w:r>
      <w:r w:rsidR="00E10A4D" w:rsidRPr="00F2209A">
        <w:rPr>
          <w:rFonts w:ascii="Tahoma" w:hAnsi="Tahoma" w:cs="Tahoma"/>
          <w:sz w:val="24"/>
          <w:szCs w:val="24"/>
        </w:rPr>
        <w:t xml:space="preserve"> Tilly</w:t>
      </w:r>
      <w:r w:rsidR="000E45E4">
        <w:rPr>
          <w:rFonts w:ascii="Tahoma" w:hAnsi="Tahoma" w:cs="Tahoma"/>
          <w:sz w:val="24"/>
          <w:szCs w:val="24"/>
        </w:rPr>
        <w:t>’s work, seeing him</w:t>
      </w:r>
      <w:r w:rsidR="00E10A4D" w:rsidRPr="00F2209A">
        <w:rPr>
          <w:rFonts w:ascii="Tahoma" w:hAnsi="Tahoma" w:cs="Tahoma"/>
          <w:sz w:val="24"/>
          <w:szCs w:val="24"/>
        </w:rPr>
        <w:t xml:space="preserve"> as an analyst of regional and urban interactions and of the “clusters of intercontinental contacts and networks” that they generate (2011:1-2).</w:t>
      </w:r>
    </w:p>
    <w:p w14:paraId="519A6767" w14:textId="77777777" w:rsidR="00E10A4D" w:rsidRDefault="00E10A4D" w:rsidP="00E10A4D">
      <w:pPr>
        <w:pStyle w:val="ListParagraph"/>
        <w:numPr>
          <w:ilvl w:val="0"/>
          <w:numId w:val="1"/>
        </w:numPr>
        <w:rPr>
          <w:rFonts w:ascii="Tahoma" w:hAnsi="Tahoma" w:cs="Tahoma"/>
          <w:sz w:val="24"/>
          <w:szCs w:val="24"/>
        </w:rPr>
      </w:pPr>
      <w:r>
        <w:rPr>
          <w:rFonts w:ascii="Tahoma" w:hAnsi="Tahoma" w:cs="Tahoma"/>
          <w:sz w:val="24"/>
          <w:szCs w:val="24"/>
        </w:rPr>
        <w:t xml:space="preserve">Funes’ </w:t>
      </w:r>
      <w:r w:rsidR="00D01243">
        <w:rPr>
          <w:rFonts w:ascii="Tahoma" w:hAnsi="Tahoma" w:cs="Tahoma"/>
          <w:i/>
          <w:sz w:val="24"/>
          <w:szCs w:val="24"/>
        </w:rPr>
        <w:t>Regarding Tilly</w:t>
      </w:r>
      <w:r w:rsidR="000E45E4">
        <w:rPr>
          <w:rFonts w:ascii="Tahoma" w:hAnsi="Tahoma" w:cs="Tahoma"/>
          <w:i/>
          <w:sz w:val="24"/>
          <w:szCs w:val="24"/>
        </w:rPr>
        <w:t xml:space="preserve">, </w:t>
      </w:r>
      <w:r w:rsidR="000E45E4">
        <w:rPr>
          <w:rFonts w:ascii="Tahoma" w:hAnsi="Tahoma" w:cs="Tahoma"/>
          <w:sz w:val="24"/>
          <w:szCs w:val="24"/>
        </w:rPr>
        <w:t>which</w:t>
      </w:r>
      <w:r w:rsidR="006779A4">
        <w:rPr>
          <w:rFonts w:ascii="Tahoma" w:hAnsi="Tahoma" w:cs="Tahoma"/>
          <w:sz w:val="24"/>
          <w:szCs w:val="24"/>
        </w:rPr>
        <w:t xml:space="preserve"> is a collection of reflections on Tilly’s work by twenty scholars fr</w:t>
      </w:r>
      <w:r w:rsidR="00F2209A">
        <w:rPr>
          <w:rFonts w:ascii="Tahoma" w:hAnsi="Tahoma" w:cs="Tahoma"/>
          <w:sz w:val="24"/>
          <w:szCs w:val="24"/>
        </w:rPr>
        <w:t>o</w:t>
      </w:r>
      <w:r w:rsidR="006779A4">
        <w:rPr>
          <w:rFonts w:ascii="Tahoma" w:hAnsi="Tahoma" w:cs="Tahoma"/>
          <w:sz w:val="24"/>
          <w:szCs w:val="24"/>
        </w:rPr>
        <w:t xml:space="preserve">m different parts of the world, </w:t>
      </w:r>
      <w:r w:rsidR="00A67E6B">
        <w:rPr>
          <w:rFonts w:ascii="Tahoma" w:hAnsi="Tahoma" w:cs="Tahoma"/>
          <w:sz w:val="24"/>
          <w:szCs w:val="24"/>
        </w:rPr>
        <w:t>which</w:t>
      </w:r>
      <w:r w:rsidR="006779A4">
        <w:rPr>
          <w:rFonts w:ascii="Tahoma" w:hAnsi="Tahoma" w:cs="Tahoma"/>
          <w:sz w:val="24"/>
          <w:szCs w:val="24"/>
        </w:rPr>
        <w:t xml:space="preserve"> </w:t>
      </w:r>
      <w:r w:rsidR="00D01243">
        <w:rPr>
          <w:rFonts w:ascii="Tahoma" w:hAnsi="Tahoma" w:cs="Tahoma"/>
          <w:sz w:val="24"/>
          <w:szCs w:val="24"/>
        </w:rPr>
        <w:t>may</w:t>
      </w:r>
      <w:r w:rsidR="006779A4">
        <w:rPr>
          <w:rFonts w:ascii="Tahoma" w:hAnsi="Tahoma" w:cs="Tahoma"/>
          <w:sz w:val="24"/>
          <w:szCs w:val="24"/>
        </w:rPr>
        <w:t xml:space="preserve"> be</w:t>
      </w:r>
      <w:r w:rsidR="00D01243">
        <w:rPr>
          <w:rFonts w:ascii="Tahoma" w:hAnsi="Tahoma" w:cs="Tahoma"/>
          <w:sz w:val="24"/>
          <w:szCs w:val="24"/>
        </w:rPr>
        <w:t xml:space="preserve"> – as the editors claim --</w:t>
      </w:r>
      <w:r w:rsidR="006779A4">
        <w:rPr>
          <w:rFonts w:ascii="Tahoma" w:hAnsi="Tahoma" w:cs="Tahoma"/>
          <w:sz w:val="24"/>
          <w:szCs w:val="24"/>
        </w:rPr>
        <w:t xml:space="preserve"> “possibly the most synthetic, diverse and ambitious homages to Tilly published to date” (2016: 15).</w:t>
      </w:r>
      <w:r w:rsidR="006779A4">
        <w:rPr>
          <w:rStyle w:val="FootnoteReference"/>
          <w:rFonts w:ascii="Tahoma" w:hAnsi="Tahoma" w:cs="Tahoma"/>
          <w:sz w:val="24"/>
          <w:szCs w:val="24"/>
        </w:rPr>
        <w:footnoteReference w:id="2"/>
      </w:r>
    </w:p>
    <w:p w14:paraId="2B7DBA67" w14:textId="77777777" w:rsidR="00E10A4D" w:rsidRDefault="006779A4" w:rsidP="00F2209A">
      <w:pPr>
        <w:ind w:firstLine="435"/>
        <w:contextualSpacing/>
        <w:rPr>
          <w:rFonts w:ascii="Tahoma" w:hAnsi="Tahoma" w:cs="Tahoma"/>
          <w:sz w:val="24"/>
          <w:szCs w:val="24"/>
        </w:rPr>
      </w:pPr>
      <w:r w:rsidRPr="005806BE">
        <w:rPr>
          <w:rFonts w:ascii="Tahoma" w:hAnsi="Tahoma" w:cs="Tahoma"/>
          <w:sz w:val="24"/>
          <w:szCs w:val="24"/>
        </w:rPr>
        <w:t>All three</w:t>
      </w:r>
      <w:r w:rsidR="00626754">
        <w:rPr>
          <w:rFonts w:ascii="Tahoma" w:hAnsi="Tahoma" w:cs="Tahoma"/>
          <w:sz w:val="24"/>
          <w:szCs w:val="24"/>
        </w:rPr>
        <w:t xml:space="preserve"> </w:t>
      </w:r>
      <w:r w:rsidR="000E45E4">
        <w:rPr>
          <w:rFonts w:ascii="Tahoma" w:hAnsi="Tahoma" w:cs="Tahoma"/>
          <w:sz w:val="24"/>
          <w:szCs w:val="24"/>
        </w:rPr>
        <w:t xml:space="preserve">volumes </w:t>
      </w:r>
      <w:r w:rsidRPr="005806BE">
        <w:rPr>
          <w:rFonts w:ascii="Tahoma" w:hAnsi="Tahoma" w:cs="Tahoma"/>
          <w:sz w:val="24"/>
          <w:szCs w:val="24"/>
        </w:rPr>
        <w:t xml:space="preserve">begin with substantial introductions by the editors, draw  broadly on Tilly’s work from </w:t>
      </w:r>
      <w:r w:rsidR="005806BE">
        <w:rPr>
          <w:rFonts w:ascii="Tahoma" w:hAnsi="Tahoma" w:cs="Tahoma"/>
          <w:sz w:val="24"/>
          <w:szCs w:val="24"/>
        </w:rPr>
        <w:t>throughout</w:t>
      </w:r>
      <w:r w:rsidR="005806BE" w:rsidRPr="005806BE">
        <w:rPr>
          <w:rFonts w:ascii="Tahoma" w:hAnsi="Tahoma" w:cs="Tahoma"/>
          <w:sz w:val="24"/>
          <w:szCs w:val="24"/>
        </w:rPr>
        <w:t xml:space="preserve"> his </w:t>
      </w:r>
      <w:r w:rsidR="005806BE">
        <w:rPr>
          <w:rFonts w:ascii="Tahoma" w:hAnsi="Tahoma" w:cs="Tahoma"/>
          <w:sz w:val="24"/>
          <w:szCs w:val="24"/>
        </w:rPr>
        <w:t>career</w:t>
      </w:r>
      <w:r w:rsidR="005806BE" w:rsidRPr="005806BE">
        <w:rPr>
          <w:rFonts w:ascii="Tahoma" w:hAnsi="Tahoma" w:cs="Tahoma"/>
          <w:sz w:val="24"/>
          <w:szCs w:val="24"/>
        </w:rPr>
        <w:t>, but lean towards the broad field of contentious politics</w:t>
      </w:r>
      <w:r w:rsidR="00724DD7">
        <w:rPr>
          <w:rFonts w:ascii="Tahoma" w:hAnsi="Tahoma" w:cs="Tahoma"/>
          <w:sz w:val="24"/>
          <w:szCs w:val="24"/>
        </w:rPr>
        <w:t>, leav</w:t>
      </w:r>
      <w:r w:rsidR="003351C5">
        <w:rPr>
          <w:rFonts w:ascii="Tahoma" w:hAnsi="Tahoma" w:cs="Tahoma"/>
          <w:sz w:val="24"/>
          <w:szCs w:val="24"/>
        </w:rPr>
        <w:t>ing</w:t>
      </w:r>
      <w:r w:rsidR="007A3F6F">
        <w:rPr>
          <w:rFonts w:ascii="Tahoma" w:hAnsi="Tahoma" w:cs="Tahoma"/>
          <w:sz w:val="24"/>
          <w:szCs w:val="24"/>
        </w:rPr>
        <w:t xml:space="preserve"> his contributions to the study of war and state</w:t>
      </w:r>
      <w:r w:rsidR="00D01243">
        <w:rPr>
          <w:rFonts w:ascii="Tahoma" w:hAnsi="Tahoma" w:cs="Tahoma"/>
          <w:sz w:val="24"/>
          <w:szCs w:val="24"/>
        </w:rPr>
        <w:t xml:space="preserve"> </w:t>
      </w:r>
      <w:r w:rsidR="007A3F6F">
        <w:rPr>
          <w:rFonts w:ascii="Tahoma" w:hAnsi="Tahoma" w:cs="Tahoma"/>
          <w:sz w:val="24"/>
          <w:szCs w:val="24"/>
        </w:rPr>
        <w:t xml:space="preserve">building </w:t>
      </w:r>
      <w:r w:rsidR="00724DD7">
        <w:rPr>
          <w:rFonts w:ascii="Tahoma" w:hAnsi="Tahoma" w:cs="Tahoma"/>
          <w:sz w:val="24"/>
          <w:szCs w:val="24"/>
        </w:rPr>
        <w:t>somewhat in the background, and – except for the Funes reader – giv</w:t>
      </w:r>
      <w:r w:rsidR="003351C5">
        <w:rPr>
          <w:rFonts w:ascii="Tahoma" w:hAnsi="Tahoma" w:cs="Tahoma"/>
          <w:sz w:val="24"/>
          <w:szCs w:val="24"/>
        </w:rPr>
        <w:t>ing</w:t>
      </w:r>
      <w:r w:rsidR="00724DD7">
        <w:rPr>
          <w:rFonts w:ascii="Tahoma" w:hAnsi="Tahoma" w:cs="Tahoma"/>
          <w:sz w:val="24"/>
          <w:szCs w:val="24"/>
        </w:rPr>
        <w:t xml:space="preserve"> little space to </w:t>
      </w:r>
      <w:r w:rsidR="00212D85">
        <w:rPr>
          <w:rFonts w:ascii="Tahoma" w:hAnsi="Tahoma" w:cs="Tahoma"/>
          <w:sz w:val="24"/>
          <w:szCs w:val="24"/>
        </w:rPr>
        <w:t xml:space="preserve">his ontological and epistemological </w:t>
      </w:r>
      <w:r w:rsidR="00626754">
        <w:rPr>
          <w:rFonts w:ascii="Tahoma" w:hAnsi="Tahoma" w:cs="Tahoma"/>
          <w:sz w:val="24"/>
          <w:szCs w:val="24"/>
        </w:rPr>
        <w:t xml:space="preserve"> writings</w:t>
      </w:r>
      <w:r w:rsidR="005806BE" w:rsidRPr="005806BE">
        <w:rPr>
          <w:rFonts w:ascii="Tahoma" w:hAnsi="Tahoma" w:cs="Tahoma"/>
          <w:sz w:val="24"/>
          <w:szCs w:val="24"/>
        </w:rPr>
        <w:t xml:space="preserve">. </w:t>
      </w:r>
      <w:r w:rsidR="00F2209A">
        <w:rPr>
          <w:rFonts w:ascii="Tahoma" w:hAnsi="Tahoma" w:cs="Tahoma"/>
          <w:sz w:val="24"/>
          <w:szCs w:val="24"/>
        </w:rPr>
        <w:t xml:space="preserve">Scanning these books – as well as previous collections </w:t>
      </w:r>
      <w:r w:rsidR="000E45E4">
        <w:rPr>
          <w:rFonts w:ascii="Tahoma" w:hAnsi="Tahoma" w:cs="Tahoma"/>
          <w:sz w:val="24"/>
          <w:szCs w:val="24"/>
        </w:rPr>
        <w:t>inspired by Tilly’s his work</w:t>
      </w:r>
      <w:r w:rsidR="00F2209A">
        <w:rPr>
          <w:rStyle w:val="FootnoteReference"/>
          <w:rFonts w:ascii="Tahoma" w:hAnsi="Tahoma" w:cs="Tahoma"/>
          <w:sz w:val="24"/>
          <w:szCs w:val="24"/>
        </w:rPr>
        <w:footnoteReference w:id="3"/>
      </w:r>
      <w:r w:rsidR="00F2209A">
        <w:rPr>
          <w:rFonts w:ascii="Tahoma" w:hAnsi="Tahoma" w:cs="Tahoma"/>
          <w:sz w:val="24"/>
          <w:szCs w:val="24"/>
        </w:rPr>
        <w:t xml:space="preserve"> -- the question that immediately </w:t>
      </w:r>
      <w:r w:rsidR="000E45E4">
        <w:rPr>
          <w:rFonts w:ascii="Tahoma" w:hAnsi="Tahoma" w:cs="Tahoma"/>
          <w:sz w:val="24"/>
          <w:szCs w:val="24"/>
        </w:rPr>
        <w:t xml:space="preserve">arises </w:t>
      </w:r>
      <w:r w:rsidR="00F2209A">
        <w:rPr>
          <w:rFonts w:ascii="Tahoma" w:hAnsi="Tahoma" w:cs="Tahoma"/>
          <w:sz w:val="24"/>
          <w:szCs w:val="24"/>
        </w:rPr>
        <w:t>is</w:t>
      </w:r>
      <w:r w:rsidR="00EF1ED1">
        <w:rPr>
          <w:rFonts w:ascii="Tahoma" w:hAnsi="Tahoma" w:cs="Tahoma"/>
          <w:sz w:val="24"/>
          <w:szCs w:val="24"/>
        </w:rPr>
        <w:t xml:space="preserve">: </w:t>
      </w:r>
      <w:r w:rsidR="008F46DF">
        <w:rPr>
          <w:rFonts w:ascii="Tahoma" w:hAnsi="Tahoma" w:cs="Tahoma"/>
          <w:sz w:val="24"/>
          <w:szCs w:val="24"/>
        </w:rPr>
        <w:t xml:space="preserve"> </w:t>
      </w:r>
      <w:r w:rsidR="00EF1ED1">
        <w:rPr>
          <w:rFonts w:ascii="Tahoma" w:hAnsi="Tahoma" w:cs="Tahoma"/>
          <w:sz w:val="24"/>
          <w:szCs w:val="24"/>
        </w:rPr>
        <w:t>“</w:t>
      </w:r>
      <w:r w:rsidR="00283D72">
        <w:rPr>
          <w:rFonts w:ascii="Tahoma" w:hAnsi="Tahoma" w:cs="Tahoma"/>
          <w:sz w:val="24"/>
          <w:szCs w:val="24"/>
        </w:rPr>
        <w:t>W</w:t>
      </w:r>
      <w:r w:rsidR="00EF1ED1">
        <w:rPr>
          <w:rFonts w:ascii="Tahoma" w:hAnsi="Tahoma" w:cs="Tahoma"/>
          <w:sz w:val="24"/>
          <w:szCs w:val="24"/>
        </w:rPr>
        <w:t xml:space="preserve">as </w:t>
      </w:r>
      <w:r w:rsidR="008F46DF">
        <w:rPr>
          <w:rFonts w:ascii="Tahoma" w:hAnsi="Tahoma" w:cs="Tahoma"/>
          <w:sz w:val="24"/>
          <w:szCs w:val="24"/>
        </w:rPr>
        <w:t xml:space="preserve">there an essential </w:t>
      </w:r>
      <w:r w:rsidR="00724DD7">
        <w:rPr>
          <w:rFonts w:ascii="Tahoma" w:hAnsi="Tahoma" w:cs="Tahoma"/>
          <w:sz w:val="24"/>
          <w:szCs w:val="24"/>
        </w:rPr>
        <w:t>Tilly</w:t>
      </w:r>
      <w:r w:rsidR="008F46DF">
        <w:rPr>
          <w:rFonts w:ascii="Tahoma" w:hAnsi="Tahoma" w:cs="Tahoma"/>
          <w:sz w:val="24"/>
          <w:szCs w:val="24"/>
        </w:rPr>
        <w:t xml:space="preserve"> behind </w:t>
      </w:r>
      <w:r w:rsidR="00724DD7">
        <w:rPr>
          <w:rFonts w:ascii="Tahoma" w:hAnsi="Tahoma" w:cs="Tahoma"/>
          <w:sz w:val="24"/>
          <w:szCs w:val="24"/>
        </w:rPr>
        <w:t>hi</w:t>
      </w:r>
      <w:r w:rsidR="008F46DF">
        <w:rPr>
          <w:rFonts w:ascii="Tahoma" w:hAnsi="Tahoma" w:cs="Tahoma"/>
          <w:sz w:val="24"/>
          <w:szCs w:val="24"/>
        </w:rPr>
        <w:t xml:space="preserve">s </w:t>
      </w:r>
      <w:r w:rsidR="00A67E6B">
        <w:rPr>
          <w:rFonts w:ascii="Tahoma" w:hAnsi="Tahoma" w:cs="Tahoma"/>
          <w:sz w:val="24"/>
          <w:szCs w:val="24"/>
        </w:rPr>
        <w:t>enormous</w:t>
      </w:r>
      <w:r w:rsidR="008F46DF">
        <w:rPr>
          <w:rFonts w:ascii="Tahoma" w:hAnsi="Tahoma" w:cs="Tahoma"/>
          <w:sz w:val="24"/>
          <w:szCs w:val="24"/>
        </w:rPr>
        <w:t xml:space="preserve"> </w:t>
      </w:r>
      <w:r w:rsidR="00EF1ED1">
        <w:rPr>
          <w:rFonts w:ascii="Tahoma" w:hAnsi="Tahoma" w:cs="Tahoma"/>
          <w:sz w:val="24"/>
          <w:szCs w:val="24"/>
        </w:rPr>
        <w:t xml:space="preserve">scholarly </w:t>
      </w:r>
      <w:r w:rsidR="008F46DF">
        <w:rPr>
          <w:rFonts w:ascii="Tahoma" w:hAnsi="Tahoma" w:cs="Tahoma"/>
          <w:sz w:val="24"/>
          <w:szCs w:val="24"/>
        </w:rPr>
        <w:t>production</w:t>
      </w:r>
      <w:r w:rsidR="000E45E4">
        <w:rPr>
          <w:rFonts w:ascii="Tahoma" w:hAnsi="Tahoma" w:cs="Tahoma"/>
          <w:sz w:val="24"/>
          <w:szCs w:val="24"/>
        </w:rPr>
        <w:t xml:space="preserve"> and constant change</w:t>
      </w:r>
      <w:r w:rsidR="003351C5">
        <w:rPr>
          <w:rFonts w:ascii="Tahoma" w:hAnsi="Tahoma" w:cs="Tahoma"/>
          <w:sz w:val="24"/>
          <w:szCs w:val="24"/>
        </w:rPr>
        <w:t xml:space="preserve"> of genres</w:t>
      </w:r>
      <w:r w:rsidR="00212D85">
        <w:rPr>
          <w:rFonts w:ascii="Tahoma" w:hAnsi="Tahoma" w:cs="Tahoma"/>
          <w:sz w:val="24"/>
          <w:szCs w:val="24"/>
        </w:rPr>
        <w:t>?</w:t>
      </w:r>
      <w:r w:rsidR="006B542D">
        <w:rPr>
          <w:rFonts w:ascii="Tahoma" w:hAnsi="Tahoma" w:cs="Tahoma"/>
          <w:sz w:val="24"/>
          <w:szCs w:val="24"/>
        </w:rPr>
        <w:t>”</w:t>
      </w:r>
      <w:r w:rsidR="005806BE">
        <w:rPr>
          <w:rFonts w:ascii="Tahoma" w:hAnsi="Tahoma" w:cs="Tahoma"/>
          <w:sz w:val="24"/>
          <w:szCs w:val="24"/>
        </w:rPr>
        <w:t xml:space="preserve"> Castañeda and Schneider’s </w:t>
      </w:r>
      <w:r w:rsidR="00EF1ED1">
        <w:rPr>
          <w:rFonts w:ascii="Tahoma" w:hAnsi="Tahoma" w:cs="Tahoma"/>
          <w:sz w:val="24"/>
          <w:szCs w:val="24"/>
        </w:rPr>
        <w:t xml:space="preserve">categorical </w:t>
      </w:r>
      <w:r w:rsidR="00724DD7">
        <w:rPr>
          <w:rFonts w:ascii="Tahoma" w:hAnsi="Tahoma" w:cs="Tahoma"/>
          <w:sz w:val="24"/>
          <w:szCs w:val="24"/>
        </w:rPr>
        <w:t>approach</w:t>
      </w:r>
      <w:r w:rsidR="005806BE">
        <w:rPr>
          <w:rFonts w:ascii="Tahoma" w:hAnsi="Tahoma" w:cs="Tahoma"/>
          <w:sz w:val="24"/>
          <w:szCs w:val="24"/>
        </w:rPr>
        <w:t xml:space="preserve"> suggest</w:t>
      </w:r>
      <w:r w:rsidR="00724DD7">
        <w:rPr>
          <w:rFonts w:ascii="Tahoma" w:hAnsi="Tahoma" w:cs="Tahoma"/>
          <w:sz w:val="24"/>
          <w:szCs w:val="24"/>
        </w:rPr>
        <w:t>s</w:t>
      </w:r>
      <w:r w:rsidR="005806BE">
        <w:rPr>
          <w:rFonts w:ascii="Tahoma" w:hAnsi="Tahoma" w:cs="Tahoma"/>
          <w:sz w:val="24"/>
          <w:szCs w:val="24"/>
        </w:rPr>
        <w:t xml:space="preserve"> </w:t>
      </w:r>
      <w:r w:rsidR="00F2209A">
        <w:rPr>
          <w:rFonts w:ascii="Tahoma" w:hAnsi="Tahoma" w:cs="Tahoma"/>
          <w:sz w:val="24"/>
          <w:szCs w:val="24"/>
        </w:rPr>
        <w:t>multiplicity</w:t>
      </w:r>
      <w:r w:rsidR="005806BE">
        <w:rPr>
          <w:rFonts w:ascii="Tahoma" w:hAnsi="Tahoma" w:cs="Tahoma"/>
          <w:sz w:val="24"/>
          <w:szCs w:val="24"/>
        </w:rPr>
        <w:t>; Kousis and her colleagues</w:t>
      </w:r>
      <w:r w:rsidR="008F46DF">
        <w:rPr>
          <w:rFonts w:ascii="Tahoma" w:hAnsi="Tahoma" w:cs="Tahoma"/>
          <w:sz w:val="24"/>
          <w:szCs w:val="24"/>
        </w:rPr>
        <w:t>’</w:t>
      </w:r>
      <w:r w:rsidR="007A3F6F">
        <w:rPr>
          <w:rFonts w:ascii="Tahoma" w:hAnsi="Tahoma" w:cs="Tahoma"/>
          <w:sz w:val="24"/>
          <w:szCs w:val="24"/>
        </w:rPr>
        <w:t xml:space="preserve"> </w:t>
      </w:r>
      <w:r w:rsidR="00724DD7">
        <w:rPr>
          <w:rFonts w:ascii="Tahoma" w:hAnsi="Tahoma" w:cs="Tahoma"/>
          <w:sz w:val="24"/>
          <w:szCs w:val="24"/>
        </w:rPr>
        <w:t xml:space="preserve">ethnographic approach </w:t>
      </w:r>
      <w:r w:rsidR="00626754">
        <w:rPr>
          <w:rFonts w:ascii="Tahoma" w:hAnsi="Tahoma" w:cs="Tahoma"/>
          <w:sz w:val="24"/>
          <w:szCs w:val="24"/>
        </w:rPr>
        <w:t>i</w:t>
      </w:r>
      <w:r w:rsidR="00D01243">
        <w:rPr>
          <w:rFonts w:ascii="Tahoma" w:hAnsi="Tahoma" w:cs="Tahoma"/>
          <w:sz w:val="24"/>
          <w:szCs w:val="24"/>
        </w:rPr>
        <w:t xml:space="preserve">mplicitly suggest </w:t>
      </w:r>
      <w:r w:rsidR="006D5926">
        <w:rPr>
          <w:rFonts w:ascii="Tahoma" w:hAnsi="Tahoma" w:cs="Tahoma"/>
          <w:sz w:val="24"/>
          <w:szCs w:val="24"/>
        </w:rPr>
        <w:t>multiplicity too -- if only because of what they</w:t>
      </w:r>
      <w:r w:rsidR="00D01243">
        <w:rPr>
          <w:rFonts w:ascii="Tahoma" w:hAnsi="Tahoma" w:cs="Tahoma"/>
          <w:sz w:val="24"/>
          <w:szCs w:val="24"/>
        </w:rPr>
        <w:t xml:space="preserve"> leave out; only the introduction to the Funes reader makes a claim for unity</w:t>
      </w:r>
      <w:r w:rsidR="005806BE">
        <w:rPr>
          <w:rFonts w:ascii="Tahoma" w:hAnsi="Tahoma" w:cs="Tahoma"/>
          <w:sz w:val="24"/>
          <w:szCs w:val="24"/>
        </w:rPr>
        <w:t xml:space="preserve"> (2016:3).</w:t>
      </w:r>
      <w:r w:rsidR="00FF2A16">
        <w:rPr>
          <w:rFonts w:ascii="Tahoma" w:hAnsi="Tahoma" w:cs="Tahoma"/>
          <w:sz w:val="24"/>
          <w:szCs w:val="24"/>
        </w:rPr>
        <w:t xml:space="preserve"> </w:t>
      </w:r>
      <w:r w:rsidR="00D01243">
        <w:rPr>
          <w:rFonts w:ascii="Tahoma" w:hAnsi="Tahoma" w:cs="Tahoma"/>
          <w:sz w:val="24"/>
          <w:szCs w:val="24"/>
        </w:rPr>
        <w:t>A</w:t>
      </w:r>
      <w:r w:rsidR="00A67E6B">
        <w:rPr>
          <w:rFonts w:ascii="Tahoma" w:hAnsi="Tahoma" w:cs="Tahoma"/>
          <w:sz w:val="24"/>
          <w:szCs w:val="24"/>
        </w:rPr>
        <w:t>fter examining</w:t>
      </w:r>
      <w:r w:rsidR="00FF2A16">
        <w:rPr>
          <w:rFonts w:ascii="Tahoma" w:hAnsi="Tahoma" w:cs="Tahoma"/>
          <w:sz w:val="24"/>
          <w:szCs w:val="24"/>
        </w:rPr>
        <w:t xml:space="preserve"> the connections and </w:t>
      </w:r>
      <w:r w:rsidR="00F2209A">
        <w:rPr>
          <w:rFonts w:ascii="Tahoma" w:hAnsi="Tahoma" w:cs="Tahoma"/>
          <w:sz w:val="24"/>
          <w:szCs w:val="24"/>
        </w:rPr>
        <w:t xml:space="preserve">the </w:t>
      </w:r>
      <w:r w:rsidR="00FF2A16">
        <w:rPr>
          <w:rFonts w:ascii="Tahoma" w:hAnsi="Tahoma" w:cs="Tahoma"/>
          <w:sz w:val="24"/>
          <w:szCs w:val="24"/>
        </w:rPr>
        <w:t xml:space="preserve">departures </w:t>
      </w:r>
      <w:r w:rsidR="00495876">
        <w:rPr>
          <w:rFonts w:ascii="Tahoma" w:hAnsi="Tahoma" w:cs="Tahoma"/>
          <w:sz w:val="24"/>
          <w:szCs w:val="24"/>
        </w:rPr>
        <w:t>and the</w:t>
      </w:r>
      <w:r w:rsidR="00724DD7">
        <w:rPr>
          <w:rFonts w:ascii="Tahoma" w:hAnsi="Tahoma" w:cs="Tahoma"/>
          <w:sz w:val="24"/>
          <w:szCs w:val="24"/>
        </w:rPr>
        <w:t xml:space="preserve"> hinges </w:t>
      </w:r>
      <w:r w:rsidR="00FF2A16">
        <w:rPr>
          <w:rFonts w:ascii="Tahoma" w:hAnsi="Tahoma" w:cs="Tahoma"/>
          <w:sz w:val="24"/>
          <w:szCs w:val="24"/>
        </w:rPr>
        <w:t>between the various phases of Tilly’s work</w:t>
      </w:r>
      <w:r w:rsidR="007A3F6F">
        <w:rPr>
          <w:rFonts w:ascii="Tahoma" w:hAnsi="Tahoma" w:cs="Tahoma"/>
          <w:sz w:val="24"/>
          <w:szCs w:val="24"/>
        </w:rPr>
        <w:t xml:space="preserve"> </w:t>
      </w:r>
      <w:r w:rsidR="006D5926">
        <w:rPr>
          <w:rFonts w:ascii="Tahoma" w:hAnsi="Tahoma" w:cs="Tahoma"/>
          <w:sz w:val="24"/>
          <w:szCs w:val="24"/>
        </w:rPr>
        <w:t>I will</w:t>
      </w:r>
      <w:r w:rsidR="00D01243">
        <w:rPr>
          <w:rFonts w:ascii="Tahoma" w:hAnsi="Tahoma" w:cs="Tahoma"/>
          <w:sz w:val="24"/>
          <w:szCs w:val="24"/>
        </w:rPr>
        <w:t xml:space="preserve"> hazard a guess about </w:t>
      </w:r>
      <w:r w:rsidR="008F46DF">
        <w:rPr>
          <w:rFonts w:ascii="Tahoma" w:hAnsi="Tahoma" w:cs="Tahoma"/>
          <w:sz w:val="24"/>
          <w:szCs w:val="24"/>
        </w:rPr>
        <w:t>whether there was one Tilly or many</w:t>
      </w:r>
      <w:r w:rsidR="00FF2A16">
        <w:rPr>
          <w:rFonts w:ascii="Tahoma" w:hAnsi="Tahoma" w:cs="Tahoma"/>
          <w:sz w:val="24"/>
          <w:szCs w:val="24"/>
        </w:rPr>
        <w:t>.</w:t>
      </w:r>
      <w:r w:rsidR="00A67E6B">
        <w:rPr>
          <w:rFonts w:ascii="Tahoma" w:hAnsi="Tahoma" w:cs="Tahoma"/>
          <w:sz w:val="24"/>
          <w:szCs w:val="24"/>
        </w:rPr>
        <w:t xml:space="preserve"> </w:t>
      </w:r>
    </w:p>
    <w:p w14:paraId="1164CF0C" w14:textId="77777777" w:rsidR="0064367C" w:rsidRPr="0064367C" w:rsidRDefault="0064367C" w:rsidP="0064367C">
      <w:pPr>
        <w:contextualSpacing/>
        <w:rPr>
          <w:rFonts w:ascii="Tahoma" w:hAnsi="Tahoma" w:cs="Tahoma"/>
          <w:b/>
          <w:i/>
          <w:sz w:val="24"/>
          <w:szCs w:val="24"/>
        </w:rPr>
      </w:pPr>
      <w:r w:rsidRPr="0064367C">
        <w:rPr>
          <w:rFonts w:ascii="Tahoma" w:hAnsi="Tahoma" w:cs="Tahoma"/>
          <w:b/>
          <w:i/>
          <w:sz w:val="24"/>
          <w:szCs w:val="24"/>
        </w:rPr>
        <w:t>A Leaper Over Barriers</w:t>
      </w:r>
    </w:p>
    <w:p w14:paraId="6367B9BA" w14:textId="77777777" w:rsidR="000E74D3" w:rsidRDefault="006D5926" w:rsidP="006713D6">
      <w:pPr>
        <w:ind w:firstLine="720"/>
        <w:contextualSpacing/>
        <w:rPr>
          <w:rFonts w:ascii="Tahoma" w:hAnsi="Tahoma" w:cs="Tahoma"/>
          <w:sz w:val="24"/>
          <w:szCs w:val="24"/>
        </w:rPr>
      </w:pPr>
      <w:r>
        <w:rPr>
          <w:rFonts w:ascii="Tahoma" w:hAnsi="Tahoma" w:cs="Tahoma"/>
          <w:sz w:val="24"/>
          <w:szCs w:val="24"/>
        </w:rPr>
        <w:t xml:space="preserve">Tilly once described his attitude to disciplinary boundaries with his tongue deeply embedded in his cheek, </w:t>
      </w:r>
      <w:r w:rsidR="00EE58BB">
        <w:rPr>
          <w:rFonts w:ascii="Tahoma" w:hAnsi="Tahoma" w:cs="Tahoma"/>
          <w:sz w:val="24"/>
          <w:szCs w:val="24"/>
        </w:rPr>
        <w:t>characterizing</w:t>
      </w:r>
      <w:r>
        <w:rPr>
          <w:rFonts w:ascii="Tahoma" w:hAnsi="Tahoma" w:cs="Tahoma"/>
          <w:sz w:val="24"/>
          <w:szCs w:val="24"/>
        </w:rPr>
        <w:t xml:space="preserve"> </w:t>
      </w:r>
      <w:r w:rsidR="00A54540">
        <w:rPr>
          <w:rFonts w:ascii="Tahoma" w:hAnsi="Tahoma" w:cs="Tahoma"/>
          <w:sz w:val="24"/>
          <w:szCs w:val="24"/>
        </w:rPr>
        <w:t xml:space="preserve">historians as </w:t>
      </w:r>
      <w:r w:rsidR="008D48C7">
        <w:rPr>
          <w:rFonts w:ascii="Tahoma" w:hAnsi="Tahoma" w:cs="Tahoma"/>
          <w:sz w:val="24"/>
          <w:szCs w:val="24"/>
        </w:rPr>
        <w:t xml:space="preserve">residents of a zoo. Watching them at work, he joked, </w:t>
      </w:r>
      <w:r w:rsidR="006C590E">
        <w:rPr>
          <w:rFonts w:ascii="Tahoma" w:hAnsi="Tahoma" w:cs="Tahoma"/>
          <w:sz w:val="24"/>
          <w:szCs w:val="24"/>
        </w:rPr>
        <w:t>has</w:t>
      </w:r>
    </w:p>
    <w:p w14:paraId="1D4D0185" w14:textId="77777777" w:rsidR="006C590E" w:rsidRDefault="00A54540" w:rsidP="000E74D3">
      <w:pPr>
        <w:ind w:firstLine="720"/>
        <w:contextualSpacing/>
        <w:rPr>
          <w:rFonts w:ascii="Tahoma" w:hAnsi="Tahoma" w:cs="Tahoma"/>
          <w:sz w:val="24"/>
          <w:szCs w:val="24"/>
        </w:rPr>
      </w:pPr>
      <w:r w:rsidRPr="00A54540">
        <w:rPr>
          <w:rFonts w:ascii="Tahoma" w:hAnsi="Tahoma" w:cs="Tahoma"/>
          <w:sz w:val="24"/>
          <w:szCs w:val="24"/>
        </w:rPr>
        <w:t>something in common with strolling from</w:t>
      </w:r>
      <w:r w:rsidR="008D48C7">
        <w:rPr>
          <w:rFonts w:ascii="Tahoma" w:hAnsi="Tahoma" w:cs="Tahoma"/>
          <w:sz w:val="24"/>
          <w:szCs w:val="24"/>
        </w:rPr>
        <w:t xml:space="preserve"> </w:t>
      </w:r>
      <w:r w:rsidRPr="00A54540">
        <w:rPr>
          <w:rFonts w:ascii="Tahoma" w:hAnsi="Tahoma" w:cs="Tahoma"/>
          <w:sz w:val="24"/>
          <w:szCs w:val="24"/>
        </w:rPr>
        <w:t xml:space="preserve"> the polar bears</w:t>
      </w:r>
      <w:r>
        <w:rPr>
          <w:rFonts w:ascii="Tahoma" w:hAnsi="Tahoma" w:cs="Tahoma"/>
          <w:sz w:val="24"/>
          <w:szCs w:val="24"/>
        </w:rPr>
        <w:t xml:space="preserve"> to the emus to the </w:t>
      </w:r>
    </w:p>
    <w:p w14:paraId="2E4002D7" w14:textId="77777777" w:rsidR="006C590E" w:rsidRDefault="00A54540" w:rsidP="000E74D3">
      <w:pPr>
        <w:ind w:firstLine="720"/>
        <w:contextualSpacing/>
        <w:rPr>
          <w:rFonts w:ascii="Tahoma" w:hAnsi="Tahoma" w:cs="Tahoma"/>
          <w:sz w:val="24"/>
          <w:szCs w:val="24"/>
        </w:rPr>
      </w:pPr>
      <w:r>
        <w:rPr>
          <w:rFonts w:ascii="Tahoma" w:hAnsi="Tahoma" w:cs="Tahoma"/>
          <w:sz w:val="24"/>
          <w:szCs w:val="24"/>
        </w:rPr>
        <w:t xml:space="preserve">armadillos. </w:t>
      </w:r>
      <w:r w:rsidRPr="00A54540">
        <w:rPr>
          <w:rFonts w:ascii="Tahoma" w:hAnsi="Tahoma" w:cs="Tahoma"/>
          <w:sz w:val="24"/>
          <w:szCs w:val="24"/>
        </w:rPr>
        <w:t xml:space="preserve">Each species of historian is confined to an artificially restricted </w:t>
      </w:r>
    </w:p>
    <w:p w14:paraId="68B9BC6F" w14:textId="77777777" w:rsidR="008D48C7" w:rsidRDefault="00A54540" w:rsidP="000E74D3">
      <w:pPr>
        <w:ind w:firstLine="720"/>
        <w:contextualSpacing/>
        <w:rPr>
          <w:rFonts w:ascii="Tahoma" w:hAnsi="Tahoma" w:cs="Tahoma"/>
          <w:sz w:val="24"/>
          <w:szCs w:val="24"/>
        </w:rPr>
      </w:pPr>
      <w:r w:rsidRPr="00A54540">
        <w:rPr>
          <w:rFonts w:ascii="Tahoma" w:hAnsi="Tahoma" w:cs="Tahoma"/>
          <w:sz w:val="24"/>
          <w:szCs w:val="24"/>
        </w:rPr>
        <w:t xml:space="preserve">habitat, fenced off from its natural predators and prey. In the historical </w:t>
      </w:r>
    </w:p>
    <w:p w14:paraId="387ECF5B" w14:textId="77777777" w:rsidR="008D48C7" w:rsidRDefault="00A54540" w:rsidP="000E74D3">
      <w:pPr>
        <w:ind w:firstLine="720"/>
        <w:contextualSpacing/>
        <w:rPr>
          <w:rFonts w:ascii="Tahoma" w:hAnsi="Tahoma" w:cs="Tahoma"/>
          <w:sz w:val="24"/>
          <w:szCs w:val="24"/>
        </w:rPr>
      </w:pPr>
      <w:r w:rsidRPr="00A54540">
        <w:rPr>
          <w:rFonts w:ascii="Tahoma" w:hAnsi="Tahoma" w:cs="Tahoma"/>
          <w:sz w:val="24"/>
          <w:szCs w:val="24"/>
        </w:rPr>
        <w:t>zoo, however, the inmates often leap the barriers to run through the spectators,</w:t>
      </w:r>
    </w:p>
    <w:p w14:paraId="73E5B883" w14:textId="77777777" w:rsidR="008D48C7" w:rsidRDefault="00A54540" w:rsidP="000E74D3">
      <w:pPr>
        <w:ind w:firstLine="720"/>
        <w:contextualSpacing/>
        <w:rPr>
          <w:rFonts w:ascii="Tahoma" w:hAnsi="Tahoma" w:cs="Tahoma"/>
          <w:sz w:val="24"/>
          <w:szCs w:val="24"/>
        </w:rPr>
      </w:pPr>
      <w:r w:rsidRPr="00A54540">
        <w:rPr>
          <w:rFonts w:ascii="Tahoma" w:hAnsi="Tahoma" w:cs="Tahoma"/>
          <w:sz w:val="24"/>
          <w:szCs w:val="24"/>
        </w:rPr>
        <w:t xml:space="preserve">to invade other cages, and even occasionally to change themselves from one </w:t>
      </w:r>
    </w:p>
    <w:p w14:paraId="4EE46D5A" w14:textId="77777777" w:rsidR="00A54540" w:rsidRDefault="00A54540" w:rsidP="000E74D3">
      <w:pPr>
        <w:ind w:firstLine="720"/>
        <w:contextualSpacing/>
        <w:rPr>
          <w:rFonts w:ascii="Tahoma" w:hAnsi="Tahoma" w:cs="Tahoma"/>
          <w:sz w:val="24"/>
          <w:szCs w:val="24"/>
        </w:rPr>
      </w:pPr>
      <w:r w:rsidRPr="00A54540">
        <w:rPr>
          <w:rFonts w:ascii="Tahoma" w:hAnsi="Tahoma" w:cs="Tahoma"/>
          <w:sz w:val="24"/>
          <w:szCs w:val="24"/>
        </w:rPr>
        <w:t>sort of beast into another."</w:t>
      </w:r>
      <w:r>
        <w:rPr>
          <w:rStyle w:val="FootnoteReference"/>
          <w:rFonts w:ascii="Tahoma" w:hAnsi="Tahoma" w:cs="Tahoma"/>
          <w:sz w:val="24"/>
          <w:szCs w:val="24"/>
        </w:rPr>
        <w:footnoteReference w:id="4"/>
      </w:r>
    </w:p>
    <w:p w14:paraId="2C4407F6" w14:textId="77777777" w:rsidR="006C590E" w:rsidRPr="0079657F" w:rsidRDefault="008F46DF" w:rsidP="006C590E">
      <w:pPr>
        <w:ind w:firstLine="720"/>
        <w:contextualSpacing/>
        <w:rPr>
          <w:rFonts w:ascii="Tahoma" w:hAnsi="Tahoma" w:cs="Tahoma"/>
          <w:sz w:val="24"/>
          <w:szCs w:val="24"/>
        </w:rPr>
      </w:pPr>
      <w:r>
        <w:rPr>
          <w:rFonts w:ascii="Tahoma" w:hAnsi="Tahoma" w:cs="Tahoma"/>
          <w:sz w:val="24"/>
          <w:szCs w:val="24"/>
        </w:rPr>
        <w:t>Tilly</w:t>
      </w:r>
      <w:r w:rsidR="00D01243">
        <w:rPr>
          <w:rFonts w:ascii="Tahoma" w:hAnsi="Tahoma" w:cs="Tahoma"/>
          <w:sz w:val="24"/>
          <w:szCs w:val="24"/>
        </w:rPr>
        <w:t xml:space="preserve"> certainly</w:t>
      </w:r>
      <w:r>
        <w:rPr>
          <w:rFonts w:ascii="Tahoma" w:hAnsi="Tahoma" w:cs="Tahoma"/>
          <w:sz w:val="24"/>
          <w:szCs w:val="24"/>
        </w:rPr>
        <w:t xml:space="preserve"> leapt</w:t>
      </w:r>
      <w:r w:rsidR="007A3F6F">
        <w:rPr>
          <w:rFonts w:ascii="Tahoma" w:hAnsi="Tahoma" w:cs="Tahoma"/>
          <w:sz w:val="24"/>
          <w:szCs w:val="24"/>
        </w:rPr>
        <w:t xml:space="preserve"> over</w:t>
      </w:r>
      <w:r>
        <w:rPr>
          <w:rFonts w:ascii="Tahoma" w:hAnsi="Tahoma" w:cs="Tahoma"/>
          <w:sz w:val="24"/>
          <w:szCs w:val="24"/>
        </w:rPr>
        <w:t xml:space="preserve"> </w:t>
      </w:r>
      <w:r w:rsidR="007A3F6F">
        <w:rPr>
          <w:rFonts w:ascii="Tahoma" w:hAnsi="Tahoma" w:cs="Tahoma"/>
          <w:sz w:val="24"/>
          <w:szCs w:val="24"/>
        </w:rPr>
        <w:t xml:space="preserve">barriers </w:t>
      </w:r>
      <w:r>
        <w:rPr>
          <w:rFonts w:ascii="Tahoma" w:hAnsi="Tahoma" w:cs="Tahoma"/>
          <w:sz w:val="24"/>
          <w:szCs w:val="24"/>
        </w:rPr>
        <w:t>between disciplines</w:t>
      </w:r>
      <w:r w:rsidR="00D01243">
        <w:rPr>
          <w:rFonts w:ascii="Tahoma" w:hAnsi="Tahoma" w:cs="Tahoma"/>
          <w:sz w:val="24"/>
          <w:szCs w:val="24"/>
        </w:rPr>
        <w:t>, but</w:t>
      </w:r>
      <w:r>
        <w:rPr>
          <w:rFonts w:ascii="Tahoma" w:hAnsi="Tahoma" w:cs="Tahoma"/>
          <w:sz w:val="24"/>
          <w:szCs w:val="24"/>
        </w:rPr>
        <w:t xml:space="preserve"> </w:t>
      </w:r>
      <w:r w:rsidR="007A3F6F">
        <w:rPr>
          <w:rFonts w:ascii="Tahoma" w:hAnsi="Tahoma" w:cs="Tahoma"/>
          <w:sz w:val="24"/>
          <w:szCs w:val="24"/>
        </w:rPr>
        <w:t>he sometimes kicked them over</w:t>
      </w:r>
      <w:r w:rsidR="00D01243">
        <w:rPr>
          <w:rFonts w:ascii="Tahoma" w:hAnsi="Tahoma" w:cs="Tahoma"/>
          <w:sz w:val="24"/>
          <w:szCs w:val="24"/>
        </w:rPr>
        <w:t xml:space="preserve"> </w:t>
      </w:r>
      <w:r w:rsidR="006361AB">
        <w:rPr>
          <w:rFonts w:ascii="Tahoma" w:hAnsi="Tahoma" w:cs="Tahoma"/>
          <w:sz w:val="24"/>
          <w:szCs w:val="24"/>
        </w:rPr>
        <w:t>as he did so</w:t>
      </w:r>
      <w:r w:rsidR="00D01243">
        <w:rPr>
          <w:rFonts w:ascii="Tahoma" w:hAnsi="Tahoma" w:cs="Tahoma"/>
          <w:sz w:val="24"/>
          <w:szCs w:val="24"/>
        </w:rPr>
        <w:t>.</w:t>
      </w:r>
      <w:r w:rsidR="007A3F6F">
        <w:rPr>
          <w:rFonts w:ascii="Tahoma" w:hAnsi="Tahoma" w:cs="Tahoma"/>
          <w:sz w:val="24"/>
          <w:szCs w:val="24"/>
        </w:rPr>
        <w:t xml:space="preserve"> </w:t>
      </w:r>
      <w:r w:rsidR="006C590E">
        <w:rPr>
          <w:rFonts w:ascii="Tahoma" w:hAnsi="Tahoma" w:cs="Tahoma"/>
          <w:sz w:val="24"/>
          <w:szCs w:val="24"/>
        </w:rPr>
        <w:t xml:space="preserve">Look at his fabled introduction to </w:t>
      </w:r>
      <w:r w:rsidR="006C590E">
        <w:rPr>
          <w:rFonts w:ascii="Tahoma" w:hAnsi="Tahoma" w:cs="Tahoma"/>
          <w:i/>
          <w:sz w:val="24"/>
          <w:szCs w:val="24"/>
        </w:rPr>
        <w:t xml:space="preserve">An Urban World </w:t>
      </w:r>
      <w:r w:rsidR="006C590E">
        <w:rPr>
          <w:rFonts w:ascii="Tahoma" w:hAnsi="Tahoma" w:cs="Tahoma"/>
          <w:sz w:val="24"/>
          <w:szCs w:val="24"/>
        </w:rPr>
        <w:t>(1975)</w:t>
      </w:r>
      <w:r w:rsidR="006D5926">
        <w:rPr>
          <w:rFonts w:ascii="Tahoma" w:hAnsi="Tahoma" w:cs="Tahoma"/>
          <w:sz w:val="24"/>
          <w:szCs w:val="24"/>
        </w:rPr>
        <w:t xml:space="preserve">; </w:t>
      </w:r>
      <w:r w:rsidR="00724DD7">
        <w:rPr>
          <w:rFonts w:ascii="Tahoma" w:hAnsi="Tahoma" w:cs="Tahoma"/>
          <w:sz w:val="24"/>
          <w:szCs w:val="24"/>
        </w:rPr>
        <w:t xml:space="preserve"> except for</w:t>
      </w:r>
      <w:r w:rsidR="006361AB">
        <w:rPr>
          <w:rFonts w:ascii="Tahoma" w:hAnsi="Tahoma" w:cs="Tahoma"/>
          <w:sz w:val="24"/>
          <w:szCs w:val="24"/>
        </w:rPr>
        <w:t xml:space="preserve"> his intense interest in migration</w:t>
      </w:r>
      <w:r w:rsidR="006D5926">
        <w:rPr>
          <w:rFonts w:ascii="Tahoma" w:hAnsi="Tahoma" w:cs="Tahoma"/>
          <w:sz w:val="24"/>
          <w:szCs w:val="24"/>
        </w:rPr>
        <w:t xml:space="preserve"> in that book, </w:t>
      </w:r>
      <w:r w:rsidR="006C590E">
        <w:rPr>
          <w:rFonts w:ascii="Tahoma" w:hAnsi="Tahoma" w:cs="Tahoma"/>
          <w:sz w:val="24"/>
          <w:szCs w:val="24"/>
        </w:rPr>
        <w:t>you might think him a sworn enemy of</w:t>
      </w:r>
      <w:r w:rsidR="00212D85">
        <w:rPr>
          <w:rFonts w:ascii="Tahoma" w:hAnsi="Tahoma" w:cs="Tahoma"/>
          <w:sz w:val="24"/>
          <w:szCs w:val="24"/>
        </w:rPr>
        <w:t xml:space="preserve"> </w:t>
      </w:r>
      <w:r w:rsidR="006C590E">
        <w:rPr>
          <w:rFonts w:ascii="Tahoma" w:hAnsi="Tahoma" w:cs="Tahoma"/>
          <w:sz w:val="24"/>
          <w:szCs w:val="24"/>
        </w:rPr>
        <w:t>sociology</w:t>
      </w:r>
      <w:r w:rsidR="006361AB">
        <w:rPr>
          <w:rFonts w:ascii="Tahoma" w:hAnsi="Tahoma" w:cs="Tahoma"/>
          <w:sz w:val="24"/>
          <w:szCs w:val="24"/>
        </w:rPr>
        <w:t xml:space="preserve">. </w:t>
      </w:r>
      <w:r w:rsidR="006D5926">
        <w:rPr>
          <w:rFonts w:ascii="Tahoma" w:hAnsi="Tahoma" w:cs="Tahoma"/>
          <w:sz w:val="24"/>
          <w:szCs w:val="24"/>
        </w:rPr>
        <w:t>Similarly, w</w:t>
      </w:r>
      <w:r w:rsidR="006C590E">
        <w:rPr>
          <w:rFonts w:ascii="Tahoma" w:hAnsi="Tahoma" w:cs="Tahoma"/>
          <w:sz w:val="24"/>
          <w:szCs w:val="24"/>
        </w:rPr>
        <w:t xml:space="preserve">hile much of his work </w:t>
      </w:r>
      <w:r>
        <w:rPr>
          <w:rFonts w:ascii="Tahoma" w:hAnsi="Tahoma" w:cs="Tahoma"/>
          <w:sz w:val="24"/>
          <w:szCs w:val="24"/>
        </w:rPr>
        <w:t xml:space="preserve">on the state </w:t>
      </w:r>
      <w:r w:rsidR="006C590E">
        <w:rPr>
          <w:rFonts w:ascii="Tahoma" w:hAnsi="Tahoma" w:cs="Tahoma"/>
          <w:sz w:val="24"/>
          <w:szCs w:val="24"/>
        </w:rPr>
        <w:t xml:space="preserve">was </w:t>
      </w:r>
      <w:r w:rsidR="00EF1ED1">
        <w:rPr>
          <w:rFonts w:ascii="Tahoma" w:hAnsi="Tahoma" w:cs="Tahoma"/>
          <w:sz w:val="24"/>
          <w:szCs w:val="24"/>
        </w:rPr>
        <w:t>friendly to</w:t>
      </w:r>
      <w:r w:rsidR="0075457B">
        <w:rPr>
          <w:rFonts w:ascii="Tahoma" w:hAnsi="Tahoma" w:cs="Tahoma"/>
          <w:sz w:val="24"/>
          <w:szCs w:val="24"/>
        </w:rPr>
        <w:t xml:space="preserve"> </w:t>
      </w:r>
      <w:r w:rsidR="006C590E">
        <w:rPr>
          <w:rFonts w:ascii="Tahoma" w:hAnsi="Tahoma" w:cs="Tahoma"/>
          <w:sz w:val="24"/>
          <w:szCs w:val="24"/>
        </w:rPr>
        <w:t>political scien</w:t>
      </w:r>
      <w:r w:rsidR="00EF1ED1">
        <w:rPr>
          <w:rFonts w:ascii="Tahoma" w:hAnsi="Tahoma" w:cs="Tahoma"/>
          <w:sz w:val="24"/>
          <w:szCs w:val="24"/>
        </w:rPr>
        <w:t>ce</w:t>
      </w:r>
      <w:r w:rsidR="006C590E">
        <w:rPr>
          <w:rFonts w:ascii="Tahoma" w:hAnsi="Tahoma" w:cs="Tahoma"/>
          <w:sz w:val="24"/>
          <w:szCs w:val="24"/>
        </w:rPr>
        <w:t xml:space="preserve">, one of his </w:t>
      </w:r>
      <w:r w:rsidR="00D01243">
        <w:rPr>
          <w:rFonts w:ascii="Tahoma" w:hAnsi="Tahoma" w:cs="Tahoma"/>
          <w:sz w:val="24"/>
          <w:szCs w:val="24"/>
        </w:rPr>
        <w:t>early</w:t>
      </w:r>
      <w:r w:rsidR="006C590E">
        <w:rPr>
          <w:rFonts w:ascii="Tahoma" w:hAnsi="Tahoma" w:cs="Tahoma"/>
          <w:sz w:val="24"/>
          <w:szCs w:val="24"/>
        </w:rPr>
        <w:t xml:space="preserve"> books, </w:t>
      </w:r>
      <w:r w:rsidR="006C590E">
        <w:rPr>
          <w:rFonts w:ascii="Tahoma" w:hAnsi="Tahoma" w:cs="Tahoma"/>
          <w:i/>
          <w:sz w:val="24"/>
          <w:szCs w:val="24"/>
        </w:rPr>
        <w:t>The Formation of National States in Western Europe</w:t>
      </w:r>
      <w:r w:rsidR="006C590E">
        <w:rPr>
          <w:rFonts w:ascii="Tahoma" w:hAnsi="Tahoma" w:cs="Tahoma"/>
          <w:sz w:val="24"/>
          <w:szCs w:val="24"/>
        </w:rPr>
        <w:t xml:space="preserve"> (1975)</w:t>
      </w:r>
      <w:r w:rsidR="007A3F6F">
        <w:rPr>
          <w:rFonts w:ascii="Tahoma" w:hAnsi="Tahoma" w:cs="Tahoma"/>
          <w:sz w:val="24"/>
          <w:szCs w:val="24"/>
        </w:rPr>
        <w:t>,</w:t>
      </w:r>
      <w:r w:rsidR="006C590E">
        <w:rPr>
          <w:rFonts w:ascii="Tahoma" w:hAnsi="Tahoma" w:cs="Tahoma"/>
          <w:sz w:val="24"/>
          <w:szCs w:val="24"/>
        </w:rPr>
        <w:t xml:space="preserve"> </w:t>
      </w:r>
      <w:r w:rsidR="007A3F6F">
        <w:rPr>
          <w:rFonts w:ascii="Tahoma" w:hAnsi="Tahoma" w:cs="Tahoma"/>
          <w:sz w:val="24"/>
          <w:szCs w:val="24"/>
        </w:rPr>
        <w:t>a</w:t>
      </w:r>
      <w:r w:rsidR="00EF1ED1">
        <w:rPr>
          <w:rFonts w:ascii="Tahoma" w:hAnsi="Tahoma" w:cs="Tahoma"/>
          <w:sz w:val="24"/>
          <w:szCs w:val="24"/>
        </w:rPr>
        <w:t xml:space="preserve">imed at </w:t>
      </w:r>
      <w:r w:rsidR="006D5926">
        <w:rPr>
          <w:rFonts w:ascii="Tahoma" w:hAnsi="Tahoma" w:cs="Tahoma"/>
          <w:sz w:val="24"/>
          <w:szCs w:val="24"/>
        </w:rPr>
        <w:t xml:space="preserve">the </w:t>
      </w:r>
      <w:r w:rsidR="006C590E">
        <w:rPr>
          <w:rFonts w:ascii="Tahoma" w:hAnsi="Tahoma" w:cs="Tahoma"/>
          <w:sz w:val="24"/>
          <w:szCs w:val="24"/>
        </w:rPr>
        <w:t xml:space="preserve">giants of </w:t>
      </w:r>
      <w:r w:rsidR="00EF1ED1">
        <w:rPr>
          <w:rFonts w:ascii="Tahoma" w:hAnsi="Tahoma" w:cs="Tahoma"/>
          <w:sz w:val="24"/>
          <w:szCs w:val="24"/>
        </w:rPr>
        <w:t>th</w:t>
      </w:r>
      <w:r w:rsidR="00D01243">
        <w:rPr>
          <w:rFonts w:ascii="Tahoma" w:hAnsi="Tahoma" w:cs="Tahoma"/>
          <w:sz w:val="24"/>
          <w:szCs w:val="24"/>
        </w:rPr>
        <w:t>at</w:t>
      </w:r>
      <w:r w:rsidR="00EF1ED1">
        <w:rPr>
          <w:rFonts w:ascii="Tahoma" w:hAnsi="Tahoma" w:cs="Tahoma"/>
          <w:sz w:val="24"/>
          <w:szCs w:val="24"/>
        </w:rPr>
        <w:t xml:space="preserve"> field</w:t>
      </w:r>
      <w:r w:rsidR="00D01243">
        <w:rPr>
          <w:rFonts w:ascii="Tahoma" w:hAnsi="Tahoma" w:cs="Tahoma"/>
          <w:sz w:val="24"/>
          <w:szCs w:val="24"/>
        </w:rPr>
        <w:t xml:space="preserve"> at the time</w:t>
      </w:r>
      <w:r w:rsidR="006D5926">
        <w:rPr>
          <w:rFonts w:ascii="Tahoma" w:hAnsi="Tahoma" w:cs="Tahoma"/>
          <w:sz w:val="24"/>
          <w:szCs w:val="24"/>
        </w:rPr>
        <w:t>.</w:t>
      </w:r>
      <w:r w:rsidR="00444A4A">
        <w:rPr>
          <w:rStyle w:val="FootnoteReference"/>
          <w:rFonts w:ascii="Tahoma" w:hAnsi="Tahoma" w:cs="Tahoma"/>
          <w:sz w:val="24"/>
          <w:szCs w:val="24"/>
        </w:rPr>
        <w:footnoteReference w:id="5"/>
      </w:r>
      <w:r w:rsidR="006C590E">
        <w:rPr>
          <w:rFonts w:ascii="Tahoma" w:hAnsi="Tahoma" w:cs="Tahoma"/>
          <w:sz w:val="24"/>
          <w:szCs w:val="24"/>
        </w:rPr>
        <w:t xml:space="preserve"> </w:t>
      </w:r>
      <w:r w:rsidR="006D5926">
        <w:rPr>
          <w:rFonts w:ascii="Tahoma" w:hAnsi="Tahoma" w:cs="Tahoma"/>
          <w:sz w:val="24"/>
          <w:szCs w:val="24"/>
        </w:rPr>
        <w:t>A</w:t>
      </w:r>
      <w:r w:rsidR="0079657F">
        <w:rPr>
          <w:rFonts w:ascii="Tahoma" w:hAnsi="Tahoma" w:cs="Tahoma"/>
          <w:sz w:val="24"/>
          <w:szCs w:val="24"/>
        </w:rPr>
        <w:t xml:space="preserve">s for economics, </w:t>
      </w:r>
      <w:r w:rsidR="007A3F6F">
        <w:rPr>
          <w:rFonts w:ascii="Tahoma" w:hAnsi="Tahoma" w:cs="Tahoma"/>
          <w:sz w:val="24"/>
          <w:szCs w:val="24"/>
        </w:rPr>
        <w:t>his</w:t>
      </w:r>
      <w:r w:rsidR="0079657F">
        <w:rPr>
          <w:rFonts w:ascii="Tahoma" w:hAnsi="Tahoma" w:cs="Tahoma"/>
          <w:sz w:val="24"/>
          <w:szCs w:val="24"/>
        </w:rPr>
        <w:t xml:space="preserve"> </w:t>
      </w:r>
      <w:r w:rsidR="0079657F">
        <w:rPr>
          <w:rFonts w:ascii="Tahoma" w:hAnsi="Tahoma" w:cs="Tahoma"/>
          <w:i/>
          <w:sz w:val="24"/>
          <w:szCs w:val="24"/>
        </w:rPr>
        <w:t>Durable Inequality</w:t>
      </w:r>
      <w:r w:rsidR="0079657F">
        <w:rPr>
          <w:rFonts w:ascii="Tahoma" w:hAnsi="Tahoma" w:cs="Tahoma"/>
          <w:sz w:val="24"/>
          <w:szCs w:val="24"/>
        </w:rPr>
        <w:t xml:space="preserve"> (1998) was a dramatic indictment of individualistic interpretations of persistent inequality.</w:t>
      </w:r>
      <w:r w:rsidR="00EE58BB">
        <w:rPr>
          <w:rFonts w:ascii="Tahoma" w:hAnsi="Tahoma" w:cs="Tahoma"/>
          <w:sz w:val="24"/>
          <w:szCs w:val="24"/>
        </w:rPr>
        <w:t xml:space="preserve"> And together with this author and Doug McAdam (2001), he attacked what he saw as the static structuralism of the social movement field at the turn of the century.</w:t>
      </w:r>
    </w:p>
    <w:p w14:paraId="48F24248" w14:textId="77777777" w:rsidR="00F416AC" w:rsidRPr="009C0A0A" w:rsidRDefault="00D01243" w:rsidP="006C590E">
      <w:pPr>
        <w:ind w:firstLine="720"/>
        <w:contextualSpacing/>
        <w:rPr>
          <w:rFonts w:ascii="Tahoma" w:hAnsi="Tahoma" w:cs="Tahoma"/>
          <w:sz w:val="24"/>
          <w:szCs w:val="24"/>
        </w:rPr>
      </w:pPr>
      <w:r>
        <w:rPr>
          <w:rFonts w:ascii="Tahoma" w:hAnsi="Tahoma" w:cs="Tahoma"/>
          <w:sz w:val="24"/>
          <w:szCs w:val="24"/>
        </w:rPr>
        <w:t>The m</w:t>
      </w:r>
      <w:r w:rsidR="007A3F6F">
        <w:rPr>
          <w:rFonts w:ascii="Tahoma" w:hAnsi="Tahoma" w:cs="Tahoma"/>
          <w:sz w:val="24"/>
          <w:szCs w:val="24"/>
        </w:rPr>
        <w:t xml:space="preserve">ethodological </w:t>
      </w:r>
      <w:r w:rsidR="002C36E9">
        <w:rPr>
          <w:rFonts w:ascii="Tahoma" w:hAnsi="Tahoma" w:cs="Tahoma"/>
          <w:sz w:val="24"/>
          <w:szCs w:val="24"/>
        </w:rPr>
        <w:t>breadth</w:t>
      </w:r>
      <w:r>
        <w:rPr>
          <w:rFonts w:ascii="Tahoma" w:hAnsi="Tahoma" w:cs="Tahoma"/>
          <w:sz w:val="24"/>
          <w:szCs w:val="24"/>
        </w:rPr>
        <w:t xml:space="preserve"> in Tilly’s work</w:t>
      </w:r>
      <w:r w:rsidR="002C36E9">
        <w:rPr>
          <w:rFonts w:ascii="Tahoma" w:hAnsi="Tahoma" w:cs="Tahoma"/>
          <w:sz w:val="24"/>
          <w:szCs w:val="24"/>
        </w:rPr>
        <w:t xml:space="preserve"> lends</w:t>
      </w:r>
      <w:r w:rsidR="007A3F6F">
        <w:rPr>
          <w:rFonts w:ascii="Tahoma" w:hAnsi="Tahoma" w:cs="Tahoma"/>
          <w:sz w:val="24"/>
          <w:szCs w:val="24"/>
        </w:rPr>
        <w:t xml:space="preserve"> strength to the “many Tillys” hypothesis. </w:t>
      </w:r>
      <w:r w:rsidR="00C141A8">
        <w:rPr>
          <w:rFonts w:ascii="Tahoma" w:hAnsi="Tahoma" w:cs="Tahoma"/>
          <w:sz w:val="24"/>
          <w:szCs w:val="24"/>
        </w:rPr>
        <w:t>Over the length of his car</w:t>
      </w:r>
      <w:r w:rsidR="00F42CBE">
        <w:rPr>
          <w:rFonts w:ascii="Tahoma" w:hAnsi="Tahoma" w:cs="Tahoma"/>
          <w:sz w:val="24"/>
          <w:szCs w:val="24"/>
        </w:rPr>
        <w:t xml:space="preserve">eer, </w:t>
      </w:r>
      <w:r>
        <w:rPr>
          <w:rFonts w:ascii="Tahoma" w:hAnsi="Tahoma" w:cs="Tahoma"/>
          <w:sz w:val="24"/>
          <w:szCs w:val="24"/>
        </w:rPr>
        <w:t>we find</w:t>
      </w:r>
      <w:r w:rsidR="00C141A8">
        <w:rPr>
          <w:rFonts w:ascii="Tahoma" w:hAnsi="Tahoma" w:cs="Tahoma"/>
          <w:sz w:val="24"/>
          <w:szCs w:val="24"/>
        </w:rPr>
        <w:t xml:space="preserve"> quantitative and qua</w:t>
      </w:r>
      <w:r w:rsidR="00444A4A">
        <w:rPr>
          <w:rFonts w:ascii="Tahoma" w:hAnsi="Tahoma" w:cs="Tahoma"/>
          <w:sz w:val="24"/>
          <w:szCs w:val="24"/>
        </w:rPr>
        <w:t>litative, long-term and short</w:t>
      </w:r>
      <w:r w:rsidR="00C141A8">
        <w:rPr>
          <w:rFonts w:ascii="Tahoma" w:hAnsi="Tahoma" w:cs="Tahoma"/>
          <w:sz w:val="24"/>
          <w:szCs w:val="24"/>
        </w:rPr>
        <w:t>-term analyses of popul</w:t>
      </w:r>
      <w:r w:rsidR="00F42CBE">
        <w:rPr>
          <w:rFonts w:ascii="Tahoma" w:hAnsi="Tahoma" w:cs="Tahoma"/>
          <w:sz w:val="24"/>
          <w:szCs w:val="24"/>
        </w:rPr>
        <w:t>ar and institutional contention</w:t>
      </w:r>
      <w:r w:rsidR="009C0A0A">
        <w:rPr>
          <w:rFonts w:ascii="Tahoma" w:hAnsi="Tahoma" w:cs="Tahoma"/>
          <w:sz w:val="24"/>
          <w:szCs w:val="24"/>
        </w:rPr>
        <w:t>, interactive work on states, capital, and contention</w:t>
      </w:r>
      <w:r w:rsidR="00EF1ED1">
        <w:rPr>
          <w:rFonts w:ascii="Tahoma" w:hAnsi="Tahoma" w:cs="Tahoma"/>
          <w:sz w:val="24"/>
          <w:szCs w:val="24"/>
        </w:rPr>
        <w:t>, survey work  with immigrants</w:t>
      </w:r>
      <w:r w:rsidR="00626754">
        <w:rPr>
          <w:rFonts w:ascii="Tahoma" w:hAnsi="Tahoma" w:cs="Tahoma"/>
          <w:sz w:val="24"/>
          <w:szCs w:val="24"/>
        </w:rPr>
        <w:t xml:space="preserve">, </w:t>
      </w:r>
      <w:r w:rsidR="00EF1ED1">
        <w:rPr>
          <w:rFonts w:ascii="Tahoma" w:hAnsi="Tahoma" w:cs="Tahoma"/>
          <w:sz w:val="24"/>
          <w:szCs w:val="24"/>
        </w:rPr>
        <w:t>institutional analys</w:t>
      </w:r>
      <w:r w:rsidR="00626754">
        <w:rPr>
          <w:rFonts w:ascii="Tahoma" w:hAnsi="Tahoma" w:cs="Tahoma"/>
          <w:sz w:val="24"/>
          <w:szCs w:val="24"/>
        </w:rPr>
        <w:t>e</w:t>
      </w:r>
      <w:r w:rsidR="00EF1ED1">
        <w:rPr>
          <w:rFonts w:ascii="Tahoma" w:hAnsi="Tahoma" w:cs="Tahoma"/>
          <w:sz w:val="24"/>
          <w:szCs w:val="24"/>
        </w:rPr>
        <w:t>s of regimes</w:t>
      </w:r>
      <w:r w:rsidR="006361AB">
        <w:rPr>
          <w:rFonts w:ascii="Tahoma" w:hAnsi="Tahoma" w:cs="Tahoma"/>
          <w:sz w:val="24"/>
          <w:szCs w:val="24"/>
        </w:rPr>
        <w:t>, and, finally, linguistic analysis of protest repertoires</w:t>
      </w:r>
      <w:r w:rsidR="0079657F">
        <w:rPr>
          <w:rFonts w:ascii="Tahoma" w:hAnsi="Tahoma" w:cs="Tahoma"/>
          <w:sz w:val="24"/>
          <w:szCs w:val="24"/>
        </w:rPr>
        <w:t>.</w:t>
      </w:r>
      <w:r w:rsidR="009C0A0A">
        <w:rPr>
          <w:rStyle w:val="FootnoteReference"/>
          <w:rFonts w:ascii="Tahoma" w:hAnsi="Tahoma" w:cs="Tahoma"/>
          <w:sz w:val="24"/>
          <w:szCs w:val="24"/>
        </w:rPr>
        <w:footnoteReference w:id="6"/>
      </w:r>
      <w:r w:rsidR="0079657F">
        <w:rPr>
          <w:rFonts w:ascii="Tahoma" w:hAnsi="Tahoma" w:cs="Tahoma"/>
          <w:sz w:val="24"/>
          <w:szCs w:val="24"/>
        </w:rPr>
        <w:t xml:space="preserve"> His work constantly</w:t>
      </w:r>
      <w:r w:rsidR="00C141A8">
        <w:rPr>
          <w:rFonts w:ascii="Tahoma" w:hAnsi="Tahoma" w:cs="Tahoma"/>
          <w:sz w:val="24"/>
          <w:szCs w:val="24"/>
        </w:rPr>
        <w:t xml:space="preserve"> shift</w:t>
      </w:r>
      <w:r w:rsidR="008E3D31">
        <w:rPr>
          <w:rFonts w:ascii="Tahoma" w:hAnsi="Tahoma" w:cs="Tahoma"/>
          <w:sz w:val="24"/>
          <w:szCs w:val="24"/>
        </w:rPr>
        <w:t>ed</w:t>
      </w:r>
      <w:r w:rsidR="00C141A8">
        <w:rPr>
          <w:rFonts w:ascii="Tahoma" w:hAnsi="Tahoma" w:cs="Tahoma"/>
          <w:sz w:val="24"/>
          <w:szCs w:val="24"/>
        </w:rPr>
        <w:t xml:space="preserve"> from the very macro to determin</w:t>
      </w:r>
      <w:r w:rsidR="00EF1ED1">
        <w:rPr>
          <w:rFonts w:ascii="Tahoma" w:hAnsi="Tahoma" w:cs="Tahoma"/>
          <w:sz w:val="24"/>
          <w:szCs w:val="24"/>
        </w:rPr>
        <w:t>e</w:t>
      </w:r>
      <w:r w:rsidR="00C141A8">
        <w:rPr>
          <w:rFonts w:ascii="Tahoma" w:hAnsi="Tahoma" w:cs="Tahoma"/>
          <w:sz w:val="24"/>
          <w:szCs w:val="24"/>
        </w:rPr>
        <w:t>dly micro levels of social reality</w:t>
      </w:r>
      <w:r w:rsidR="009C0A0A">
        <w:rPr>
          <w:rFonts w:ascii="Tahoma" w:hAnsi="Tahoma" w:cs="Tahoma"/>
          <w:sz w:val="24"/>
          <w:szCs w:val="24"/>
        </w:rPr>
        <w:t xml:space="preserve">, </w:t>
      </w:r>
      <w:r w:rsidR="00EE58BB">
        <w:rPr>
          <w:rFonts w:ascii="Tahoma" w:hAnsi="Tahoma" w:cs="Tahoma"/>
          <w:sz w:val="24"/>
          <w:szCs w:val="24"/>
        </w:rPr>
        <w:t xml:space="preserve">often trying to embed </w:t>
      </w:r>
      <w:r w:rsidR="009C0A0A">
        <w:rPr>
          <w:rFonts w:ascii="Tahoma" w:hAnsi="Tahoma" w:cs="Tahoma"/>
          <w:sz w:val="24"/>
          <w:szCs w:val="24"/>
        </w:rPr>
        <w:t>the latter within the former</w:t>
      </w:r>
      <w:r w:rsidR="00C141A8">
        <w:rPr>
          <w:rFonts w:ascii="Tahoma" w:hAnsi="Tahoma" w:cs="Tahoma"/>
          <w:sz w:val="24"/>
          <w:szCs w:val="24"/>
        </w:rPr>
        <w:t xml:space="preserve">. </w:t>
      </w:r>
      <w:r w:rsidR="008D48C7">
        <w:rPr>
          <w:rFonts w:ascii="Tahoma" w:hAnsi="Tahoma" w:cs="Tahoma"/>
          <w:sz w:val="24"/>
          <w:szCs w:val="24"/>
        </w:rPr>
        <w:t>This</w:t>
      </w:r>
      <w:r w:rsidR="00F416AC">
        <w:rPr>
          <w:rFonts w:ascii="Tahoma" w:hAnsi="Tahoma" w:cs="Tahoma"/>
          <w:sz w:val="24"/>
          <w:szCs w:val="24"/>
        </w:rPr>
        <w:t xml:space="preserve"> </w:t>
      </w:r>
      <w:r w:rsidR="00C141A8">
        <w:rPr>
          <w:rFonts w:ascii="Tahoma" w:hAnsi="Tahoma" w:cs="Tahoma"/>
          <w:sz w:val="24"/>
          <w:szCs w:val="24"/>
        </w:rPr>
        <w:t xml:space="preserve">was </w:t>
      </w:r>
      <w:r w:rsidR="00212D85">
        <w:rPr>
          <w:rFonts w:ascii="Tahoma" w:hAnsi="Tahoma" w:cs="Tahoma"/>
          <w:sz w:val="24"/>
          <w:szCs w:val="24"/>
        </w:rPr>
        <w:t>a</w:t>
      </w:r>
      <w:r w:rsidR="00C141A8">
        <w:rPr>
          <w:rFonts w:ascii="Tahoma" w:hAnsi="Tahoma" w:cs="Tahoma"/>
          <w:sz w:val="24"/>
          <w:szCs w:val="24"/>
        </w:rPr>
        <w:t xml:space="preserve"> source of </w:t>
      </w:r>
      <w:r w:rsidR="006361AB">
        <w:rPr>
          <w:rFonts w:ascii="Tahoma" w:hAnsi="Tahoma" w:cs="Tahoma"/>
          <w:sz w:val="24"/>
          <w:szCs w:val="24"/>
        </w:rPr>
        <w:t>Tilly’s</w:t>
      </w:r>
      <w:r w:rsidR="00C141A8">
        <w:rPr>
          <w:rFonts w:ascii="Tahoma" w:hAnsi="Tahoma" w:cs="Tahoma"/>
          <w:sz w:val="24"/>
          <w:szCs w:val="24"/>
        </w:rPr>
        <w:t xml:space="preserve"> broad influence but it also</w:t>
      </w:r>
      <w:r w:rsidR="00F416AC">
        <w:rPr>
          <w:rFonts w:ascii="Tahoma" w:hAnsi="Tahoma" w:cs="Tahoma"/>
          <w:sz w:val="24"/>
          <w:szCs w:val="24"/>
        </w:rPr>
        <w:t xml:space="preserve"> </w:t>
      </w:r>
      <w:r w:rsidR="008D48C7">
        <w:rPr>
          <w:rFonts w:ascii="Tahoma" w:hAnsi="Tahoma" w:cs="Tahoma"/>
          <w:sz w:val="24"/>
          <w:szCs w:val="24"/>
        </w:rPr>
        <w:t>ma</w:t>
      </w:r>
      <w:r w:rsidR="00F416AC">
        <w:rPr>
          <w:rFonts w:ascii="Tahoma" w:hAnsi="Tahoma" w:cs="Tahoma"/>
          <w:sz w:val="24"/>
          <w:szCs w:val="24"/>
        </w:rPr>
        <w:t>kes</w:t>
      </w:r>
      <w:r w:rsidR="008D48C7">
        <w:rPr>
          <w:rFonts w:ascii="Tahoma" w:hAnsi="Tahoma" w:cs="Tahoma"/>
          <w:sz w:val="24"/>
          <w:szCs w:val="24"/>
        </w:rPr>
        <w:t xml:space="preserve"> his work </w:t>
      </w:r>
      <w:r w:rsidR="00C77787">
        <w:rPr>
          <w:rFonts w:ascii="Tahoma" w:hAnsi="Tahoma" w:cs="Tahoma"/>
          <w:sz w:val="24"/>
          <w:szCs w:val="24"/>
        </w:rPr>
        <w:t xml:space="preserve">difficult to </w:t>
      </w:r>
      <w:r w:rsidR="003351C5">
        <w:rPr>
          <w:rFonts w:ascii="Tahoma" w:hAnsi="Tahoma" w:cs="Tahoma"/>
          <w:sz w:val="24"/>
          <w:szCs w:val="24"/>
        </w:rPr>
        <w:t>get a bead on</w:t>
      </w:r>
      <w:r w:rsidR="008D48C7">
        <w:rPr>
          <w:rFonts w:ascii="Tahoma" w:hAnsi="Tahoma" w:cs="Tahoma"/>
          <w:sz w:val="24"/>
          <w:szCs w:val="24"/>
        </w:rPr>
        <w:t>. Consider</w:t>
      </w:r>
      <w:r w:rsidR="00EE58BB">
        <w:rPr>
          <w:rFonts w:ascii="Tahoma" w:hAnsi="Tahoma" w:cs="Tahoma"/>
          <w:sz w:val="24"/>
          <w:szCs w:val="24"/>
        </w:rPr>
        <w:t xml:space="preserve"> that</w:t>
      </w:r>
      <w:r w:rsidR="00444A4A">
        <w:rPr>
          <w:rFonts w:ascii="Tahoma" w:hAnsi="Tahoma" w:cs="Tahoma"/>
          <w:sz w:val="24"/>
          <w:szCs w:val="24"/>
        </w:rPr>
        <w:t xml:space="preserve"> </w:t>
      </w:r>
      <w:r w:rsidR="008D48C7">
        <w:rPr>
          <w:rFonts w:ascii="Tahoma" w:hAnsi="Tahoma" w:cs="Tahoma"/>
          <w:sz w:val="24"/>
          <w:szCs w:val="24"/>
        </w:rPr>
        <w:t xml:space="preserve">one of Tilly’s </w:t>
      </w:r>
      <w:r w:rsidR="00370401">
        <w:rPr>
          <w:rFonts w:ascii="Tahoma" w:hAnsi="Tahoma" w:cs="Tahoma"/>
          <w:sz w:val="24"/>
          <w:szCs w:val="24"/>
        </w:rPr>
        <w:t xml:space="preserve">warmest </w:t>
      </w:r>
      <w:r w:rsidR="008D48C7">
        <w:rPr>
          <w:rFonts w:ascii="Tahoma" w:hAnsi="Tahoma" w:cs="Tahoma"/>
          <w:sz w:val="24"/>
          <w:szCs w:val="24"/>
        </w:rPr>
        <w:t xml:space="preserve">admirers </w:t>
      </w:r>
      <w:r w:rsidR="00F42CBE">
        <w:rPr>
          <w:rFonts w:ascii="Tahoma" w:hAnsi="Tahoma" w:cs="Tahoma"/>
          <w:sz w:val="24"/>
          <w:szCs w:val="24"/>
        </w:rPr>
        <w:t xml:space="preserve">– William Sewell Jr. -- </w:t>
      </w:r>
      <w:r w:rsidR="007E5D44">
        <w:rPr>
          <w:rFonts w:ascii="Tahoma" w:hAnsi="Tahoma" w:cs="Tahoma"/>
          <w:sz w:val="24"/>
          <w:szCs w:val="24"/>
        </w:rPr>
        <w:t xml:space="preserve">thought </w:t>
      </w:r>
      <w:r w:rsidR="008D48C7">
        <w:rPr>
          <w:rFonts w:ascii="Tahoma" w:hAnsi="Tahoma" w:cs="Tahoma"/>
          <w:sz w:val="24"/>
          <w:szCs w:val="24"/>
        </w:rPr>
        <w:t xml:space="preserve">his first book – </w:t>
      </w:r>
      <w:r w:rsidR="008D48C7" w:rsidRPr="008E3D31">
        <w:rPr>
          <w:rFonts w:ascii="Tahoma" w:hAnsi="Tahoma" w:cs="Tahoma"/>
          <w:i/>
          <w:sz w:val="24"/>
          <w:szCs w:val="24"/>
        </w:rPr>
        <w:t>The Vendée</w:t>
      </w:r>
      <w:r w:rsidR="008D48C7">
        <w:rPr>
          <w:rFonts w:ascii="Tahoma" w:hAnsi="Tahoma" w:cs="Tahoma"/>
          <w:sz w:val="24"/>
          <w:szCs w:val="24"/>
        </w:rPr>
        <w:t xml:space="preserve"> </w:t>
      </w:r>
      <w:r w:rsidR="00F416AC">
        <w:rPr>
          <w:rFonts w:ascii="Tahoma" w:hAnsi="Tahoma" w:cs="Tahoma"/>
          <w:sz w:val="24"/>
          <w:szCs w:val="24"/>
        </w:rPr>
        <w:t>–</w:t>
      </w:r>
      <w:r w:rsidR="008D48C7">
        <w:rPr>
          <w:rFonts w:ascii="Tahoma" w:hAnsi="Tahoma" w:cs="Tahoma"/>
          <w:sz w:val="24"/>
          <w:szCs w:val="24"/>
        </w:rPr>
        <w:t xml:space="preserve"> </w:t>
      </w:r>
      <w:r w:rsidR="00370401">
        <w:rPr>
          <w:rFonts w:ascii="Tahoma" w:hAnsi="Tahoma" w:cs="Tahoma"/>
          <w:sz w:val="24"/>
          <w:szCs w:val="24"/>
        </w:rPr>
        <w:t>w</w:t>
      </w:r>
      <w:r w:rsidR="007E5D44">
        <w:rPr>
          <w:rFonts w:ascii="Tahoma" w:hAnsi="Tahoma" w:cs="Tahoma"/>
          <w:sz w:val="24"/>
          <w:szCs w:val="24"/>
        </w:rPr>
        <w:t>as</w:t>
      </w:r>
      <w:r w:rsidR="00F416AC">
        <w:rPr>
          <w:rFonts w:ascii="Tahoma" w:hAnsi="Tahoma" w:cs="Tahoma"/>
          <w:sz w:val="24"/>
          <w:szCs w:val="24"/>
        </w:rPr>
        <w:t xml:space="preserve">  </w:t>
      </w:r>
      <w:r w:rsidR="008D48C7">
        <w:rPr>
          <w:rFonts w:ascii="Tahoma" w:hAnsi="Tahoma" w:cs="Tahoma"/>
          <w:sz w:val="24"/>
          <w:szCs w:val="24"/>
        </w:rPr>
        <w:t>“the model” o</w:t>
      </w:r>
      <w:r w:rsidR="0064367C">
        <w:rPr>
          <w:rFonts w:ascii="Tahoma" w:hAnsi="Tahoma" w:cs="Tahoma"/>
          <w:sz w:val="24"/>
          <w:szCs w:val="24"/>
        </w:rPr>
        <w:t>f</w:t>
      </w:r>
      <w:r w:rsidR="008D48C7">
        <w:rPr>
          <w:rFonts w:ascii="Tahoma" w:hAnsi="Tahoma" w:cs="Tahoma"/>
          <w:sz w:val="24"/>
          <w:szCs w:val="24"/>
        </w:rPr>
        <w:t xml:space="preserve"> how to do social history (Sewell 2010)</w:t>
      </w:r>
      <w:r w:rsidR="00F42CBE">
        <w:rPr>
          <w:rFonts w:ascii="Tahoma" w:hAnsi="Tahoma" w:cs="Tahoma"/>
          <w:sz w:val="24"/>
          <w:szCs w:val="24"/>
        </w:rPr>
        <w:t>,</w:t>
      </w:r>
      <w:r w:rsidR="008E3D31">
        <w:rPr>
          <w:rFonts w:ascii="Tahoma" w:hAnsi="Tahoma" w:cs="Tahoma"/>
          <w:sz w:val="24"/>
          <w:szCs w:val="24"/>
        </w:rPr>
        <w:t xml:space="preserve"> while </w:t>
      </w:r>
      <w:r w:rsidR="008D48C7">
        <w:rPr>
          <w:rFonts w:ascii="Tahoma" w:hAnsi="Tahoma" w:cs="Tahoma"/>
          <w:sz w:val="24"/>
          <w:szCs w:val="24"/>
        </w:rPr>
        <w:t xml:space="preserve">another – this author  -- </w:t>
      </w:r>
      <w:r w:rsidR="00EE58BB">
        <w:rPr>
          <w:rFonts w:ascii="Tahoma" w:hAnsi="Tahoma" w:cs="Tahoma"/>
          <w:sz w:val="24"/>
          <w:szCs w:val="24"/>
        </w:rPr>
        <w:t>regarded</w:t>
      </w:r>
      <w:r w:rsidR="0064367C">
        <w:rPr>
          <w:rFonts w:ascii="Tahoma" w:hAnsi="Tahoma" w:cs="Tahoma"/>
          <w:sz w:val="24"/>
          <w:szCs w:val="24"/>
        </w:rPr>
        <w:t xml:space="preserve"> his </w:t>
      </w:r>
      <w:r w:rsidR="0079657F">
        <w:rPr>
          <w:rFonts w:ascii="Tahoma" w:hAnsi="Tahoma" w:cs="Tahoma"/>
          <w:sz w:val="24"/>
          <w:szCs w:val="24"/>
        </w:rPr>
        <w:t>last</w:t>
      </w:r>
      <w:r w:rsidR="009C0A0A">
        <w:rPr>
          <w:rFonts w:ascii="Tahoma" w:hAnsi="Tahoma" w:cs="Tahoma"/>
          <w:sz w:val="24"/>
          <w:szCs w:val="24"/>
        </w:rPr>
        <w:t>, and very different</w:t>
      </w:r>
      <w:r w:rsidR="007E5D44">
        <w:rPr>
          <w:rFonts w:ascii="Tahoma" w:hAnsi="Tahoma" w:cs="Tahoma"/>
          <w:sz w:val="24"/>
          <w:szCs w:val="24"/>
        </w:rPr>
        <w:t xml:space="preserve"> book</w:t>
      </w:r>
      <w:r w:rsidR="0064367C">
        <w:rPr>
          <w:rFonts w:ascii="Tahoma" w:hAnsi="Tahoma" w:cs="Tahoma"/>
          <w:sz w:val="24"/>
          <w:szCs w:val="24"/>
        </w:rPr>
        <w:t>--</w:t>
      </w:r>
      <w:r w:rsidR="008D48C7">
        <w:rPr>
          <w:rFonts w:ascii="Tahoma" w:hAnsi="Tahoma" w:cs="Tahoma"/>
          <w:sz w:val="24"/>
          <w:szCs w:val="24"/>
        </w:rPr>
        <w:t xml:space="preserve"> </w:t>
      </w:r>
      <w:r w:rsidR="008D48C7">
        <w:rPr>
          <w:rFonts w:ascii="Tahoma" w:hAnsi="Tahoma" w:cs="Tahoma"/>
          <w:i/>
          <w:sz w:val="24"/>
          <w:szCs w:val="24"/>
        </w:rPr>
        <w:t>Contentious Performances</w:t>
      </w:r>
      <w:r w:rsidR="008D48C7">
        <w:rPr>
          <w:rFonts w:ascii="Tahoma" w:hAnsi="Tahoma" w:cs="Tahoma"/>
          <w:sz w:val="24"/>
          <w:szCs w:val="24"/>
        </w:rPr>
        <w:t xml:space="preserve"> (2008)</w:t>
      </w:r>
      <w:r w:rsidR="007E5D44">
        <w:rPr>
          <w:rFonts w:ascii="Tahoma" w:hAnsi="Tahoma" w:cs="Tahoma"/>
          <w:sz w:val="24"/>
          <w:szCs w:val="24"/>
        </w:rPr>
        <w:t xml:space="preserve"> – as his best</w:t>
      </w:r>
      <w:r w:rsidR="008D48C7">
        <w:rPr>
          <w:rFonts w:ascii="Tahoma" w:hAnsi="Tahoma" w:cs="Tahoma"/>
          <w:sz w:val="24"/>
          <w:szCs w:val="24"/>
        </w:rPr>
        <w:t>.</w:t>
      </w:r>
      <w:r w:rsidR="00EE58BB">
        <w:rPr>
          <w:rFonts w:ascii="Tahoma" w:hAnsi="Tahoma" w:cs="Tahoma"/>
          <w:sz w:val="24"/>
          <w:szCs w:val="24"/>
        </w:rPr>
        <w:t xml:space="preserve"> Will the real Chuck Tilly please step forward?</w:t>
      </w:r>
      <w:r w:rsidR="008D48C7">
        <w:rPr>
          <w:rFonts w:ascii="Tahoma" w:hAnsi="Tahoma" w:cs="Tahoma"/>
          <w:sz w:val="24"/>
          <w:szCs w:val="24"/>
        </w:rPr>
        <w:t xml:space="preserve"> </w:t>
      </w:r>
    </w:p>
    <w:p w14:paraId="10E59CCD" w14:textId="77777777" w:rsidR="00370401" w:rsidRPr="008D48C7" w:rsidRDefault="007A3F6F" w:rsidP="00370401">
      <w:pPr>
        <w:ind w:firstLine="720"/>
        <w:contextualSpacing/>
        <w:rPr>
          <w:rFonts w:ascii="Tahoma" w:hAnsi="Tahoma" w:cs="Tahoma"/>
          <w:sz w:val="24"/>
          <w:szCs w:val="24"/>
        </w:rPr>
      </w:pPr>
      <w:r>
        <w:rPr>
          <w:rFonts w:ascii="Tahoma" w:hAnsi="Tahoma" w:cs="Tahoma"/>
          <w:sz w:val="24"/>
          <w:szCs w:val="24"/>
        </w:rPr>
        <w:t>What kind of a social scientist was Tilly</w:t>
      </w:r>
      <w:r w:rsidR="00370401">
        <w:rPr>
          <w:rFonts w:ascii="Tahoma" w:hAnsi="Tahoma" w:cs="Tahoma"/>
          <w:sz w:val="24"/>
          <w:szCs w:val="24"/>
        </w:rPr>
        <w:t xml:space="preserve">? Sociologists like </w:t>
      </w:r>
      <w:r w:rsidR="009C0A0A">
        <w:rPr>
          <w:rFonts w:ascii="Tahoma" w:hAnsi="Tahoma" w:cs="Tahoma"/>
          <w:sz w:val="24"/>
          <w:szCs w:val="24"/>
        </w:rPr>
        <w:t>his</w:t>
      </w:r>
      <w:r w:rsidR="00370401">
        <w:rPr>
          <w:rFonts w:ascii="Tahoma" w:hAnsi="Tahoma" w:cs="Tahoma"/>
          <w:sz w:val="24"/>
          <w:szCs w:val="24"/>
        </w:rPr>
        <w:t xml:space="preserve"> students John Krinsky and Ann Mische </w:t>
      </w:r>
      <w:r w:rsidR="00EE58BB">
        <w:rPr>
          <w:rFonts w:ascii="Tahoma" w:hAnsi="Tahoma" w:cs="Tahoma"/>
          <w:sz w:val="24"/>
          <w:szCs w:val="24"/>
        </w:rPr>
        <w:t xml:space="preserve">see him as a formalist, </w:t>
      </w:r>
      <w:r w:rsidR="006361AB">
        <w:rPr>
          <w:rFonts w:ascii="Tahoma" w:hAnsi="Tahoma" w:cs="Tahoma"/>
          <w:sz w:val="24"/>
          <w:szCs w:val="24"/>
        </w:rPr>
        <w:t>point</w:t>
      </w:r>
      <w:r w:rsidR="00EE58BB">
        <w:rPr>
          <w:rFonts w:ascii="Tahoma" w:hAnsi="Tahoma" w:cs="Tahoma"/>
          <w:sz w:val="24"/>
          <w:szCs w:val="24"/>
        </w:rPr>
        <w:t>ing</w:t>
      </w:r>
      <w:r w:rsidR="006361AB">
        <w:rPr>
          <w:rFonts w:ascii="Tahoma" w:hAnsi="Tahoma" w:cs="Tahoma"/>
          <w:sz w:val="24"/>
          <w:szCs w:val="24"/>
        </w:rPr>
        <w:t xml:space="preserve"> to his use of an evolving series of formalisms</w:t>
      </w:r>
      <w:r w:rsidR="00EE58BB">
        <w:rPr>
          <w:rFonts w:ascii="Tahoma" w:hAnsi="Tahoma" w:cs="Tahoma"/>
          <w:sz w:val="24"/>
          <w:szCs w:val="24"/>
        </w:rPr>
        <w:t>.</w:t>
      </w:r>
      <w:r w:rsidR="00204C2D">
        <w:rPr>
          <w:rStyle w:val="FootnoteReference"/>
          <w:rFonts w:ascii="Tahoma" w:hAnsi="Tahoma" w:cs="Tahoma"/>
          <w:sz w:val="24"/>
          <w:szCs w:val="24"/>
        </w:rPr>
        <w:footnoteReference w:id="7"/>
      </w:r>
      <w:r w:rsidR="00EE58BB">
        <w:rPr>
          <w:rFonts w:ascii="Tahoma" w:hAnsi="Tahoma" w:cs="Tahoma"/>
          <w:sz w:val="24"/>
          <w:szCs w:val="24"/>
        </w:rPr>
        <w:t xml:space="preserve"> </w:t>
      </w:r>
      <w:r w:rsidR="00204C2D">
        <w:rPr>
          <w:rFonts w:ascii="Tahoma" w:hAnsi="Tahoma" w:cs="Tahoma"/>
          <w:sz w:val="24"/>
          <w:szCs w:val="24"/>
        </w:rPr>
        <w:t>A</w:t>
      </w:r>
      <w:r w:rsidR="00370401">
        <w:rPr>
          <w:rFonts w:ascii="Tahoma" w:hAnsi="Tahoma" w:cs="Tahoma"/>
          <w:sz w:val="24"/>
          <w:szCs w:val="24"/>
        </w:rPr>
        <w:t>nthropologists</w:t>
      </w:r>
      <w:r w:rsidR="00717279">
        <w:rPr>
          <w:rFonts w:ascii="Tahoma" w:hAnsi="Tahoma" w:cs="Tahoma"/>
          <w:sz w:val="24"/>
          <w:szCs w:val="24"/>
        </w:rPr>
        <w:t xml:space="preserve"> – like those who contributed to the Kousis et al. reader</w:t>
      </w:r>
      <w:r w:rsidR="00CD75CB">
        <w:rPr>
          <w:rFonts w:ascii="Tahoma" w:hAnsi="Tahoma" w:cs="Tahoma"/>
          <w:sz w:val="24"/>
          <w:szCs w:val="24"/>
        </w:rPr>
        <w:t xml:space="preserve"> - </w:t>
      </w:r>
      <w:r w:rsidR="00204C2D">
        <w:rPr>
          <w:rFonts w:ascii="Tahoma" w:hAnsi="Tahoma" w:cs="Tahoma"/>
          <w:sz w:val="24"/>
          <w:szCs w:val="24"/>
        </w:rPr>
        <w:t>emphasized</w:t>
      </w:r>
      <w:r w:rsidR="00370401">
        <w:rPr>
          <w:rFonts w:ascii="Tahoma" w:hAnsi="Tahoma" w:cs="Tahoma"/>
          <w:sz w:val="24"/>
          <w:szCs w:val="24"/>
        </w:rPr>
        <w:t xml:space="preserve"> </w:t>
      </w:r>
      <w:r w:rsidR="00283D72">
        <w:rPr>
          <w:rFonts w:ascii="Tahoma" w:hAnsi="Tahoma" w:cs="Tahoma"/>
          <w:sz w:val="24"/>
          <w:szCs w:val="24"/>
        </w:rPr>
        <w:t xml:space="preserve">the </w:t>
      </w:r>
      <w:r w:rsidR="00370401">
        <w:rPr>
          <w:rFonts w:ascii="Tahoma" w:hAnsi="Tahoma" w:cs="Tahoma"/>
          <w:sz w:val="24"/>
          <w:szCs w:val="24"/>
        </w:rPr>
        <w:t>ethnographic</w:t>
      </w:r>
      <w:r w:rsidR="00283D72">
        <w:rPr>
          <w:rFonts w:ascii="Tahoma" w:hAnsi="Tahoma" w:cs="Tahoma"/>
          <w:sz w:val="24"/>
          <w:szCs w:val="24"/>
        </w:rPr>
        <w:t xml:space="preserve"> elements in his</w:t>
      </w:r>
      <w:r w:rsidR="00370401">
        <w:rPr>
          <w:rFonts w:ascii="Tahoma" w:hAnsi="Tahoma" w:cs="Tahoma"/>
          <w:sz w:val="24"/>
          <w:szCs w:val="24"/>
        </w:rPr>
        <w:t xml:space="preserve"> work. Political scientists remember him best – and criticize him most energetically – for his</w:t>
      </w:r>
      <w:r w:rsidR="006361AB">
        <w:rPr>
          <w:rFonts w:ascii="Tahoma" w:hAnsi="Tahoma" w:cs="Tahoma"/>
          <w:sz w:val="24"/>
          <w:szCs w:val="24"/>
        </w:rPr>
        <w:t xml:space="preserve"> historical</w:t>
      </w:r>
      <w:r w:rsidR="00370401">
        <w:rPr>
          <w:rFonts w:ascii="Tahoma" w:hAnsi="Tahoma" w:cs="Tahoma"/>
          <w:sz w:val="24"/>
          <w:szCs w:val="24"/>
        </w:rPr>
        <w:t xml:space="preserve"> work on war and state-building</w:t>
      </w:r>
      <w:r w:rsidR="00204C2D">
        <w:rPr>
          <w:rFonts w:ascii="Tahoma" w:hAnsi="Tahoma" w:cs="Tahoma"/>
          <w:sz w:val="24"/>
          <w:szCs w:val="24"/>
        </w:rPr>
        <w:t>. A</w:t>
      </w:r>
      <w:r w:rsidR="00CD75CB">
        <w:rPr>
          <w:rFonts w:ascii="Tahoma" w:hAnsi="Tahoma" w:cs="Tahoma"/>
          <w:sz w:val="24"/>
          <w:szCs w:val="24"/>
        </w:rPr>
        <w:t xml:space="preserve">fter the publication of his </w:t>
      </w:r>
      <w:r w:rsidR="00CD75CB" w:rsidRPr="00CD75CB">
        <w:rPr>
          <w:rFonts w:ascii="Tahoma" w:hAnsi="Tahoma" w:cs="Tahoma"/>
          <w:i/>
          <w:sz w:val="24"/>
          <w:szCs w:val="24"/>
        </w:rPr>
        <w:t>Coercion,</w:t>
      </w:r>
      <w:r w:rsidR="00CD75CB">
        <w:rPr>
          <w:rFonts w:ascii="Tahoma" w:hAnsi="Tahoma" w:cs="Tahoma"/>
          <w:i/>
          <w:sz w:val="24"/>
          <w:szCs w:val="24"/>
        </w:rPr>
        <w:t xml:space="preserve"> </w:t>
      </w:r>
      <w:r w:rsidR="00CD75CB" w:rsidRPr="00CD75CB">
        <w:rPr>
          <w:rFonts w:ascii="Tahoma" w:hAnsi="Tahoma" w:cs="Tahoma"/>
          <w:i/>
          <w:sz w:val="24"/>
          <w:szCs w:val="24"/>
        </w:rPr>
        <w:t>Capital and European States</w:t>
      </w:r>
      <w:r w:rsidR="00CD75CB">
        <w:rPr>
          <w:rFonts w:ascii="Tahoma" w:hAnsi="Tahoma" w:cs="Tahoma"/>
          <w:sz w:val="24"/>
          <w:szCs w:val="24"/>
        </w:rPr>
        <w:t>, an entire literature developed “correcting Tilly.”</w:t>
      </w:r>
      <w:r w:rsidR="00204C2D">
        <w:rPr>
          <w:rStyle w:val="FootnoteReference"/>
          <w:rFonts w:ascii="Tahoma" w:hAnsi="Tahoma" w:cs="Tahoma"/>
          <w:sz w:val="24"/>
          <w:szCs w:val="24"/>
        </w:rPr>
        <w:footnoteReference w:id="8"/>
      </w:r>
      <w:r w:rsidR="00370401">
        <w:rPr>
          <w:rFonts w:ascii="Tahoma" w:hAnsi="Tahoma" w:cs="Tahoma"/>
          <w:sz w:val="24"/>
          <w:szCs w:val="24"/>
        </w:rPr>
        <w:t xml:space="preserve"> </w:t>
      </w:r>
      <w:r w:rsidR="00CD75CB">
        <w:rPr>
          <w:rFonts w:ascii="Tahoma" w:hAnsi="Tahoma" w:cs="Tahoma"/>
          <w:sz w:val="24"/>
          <w:szCs w:val="24"/>
        </w:rPr>
        <w:t xml:space="preserve">As for </w:t>
      </w:r>
      <w:r w:rsidR="007A4FFC">
        <w:rPr>
          <w:rFonts w:ascii="Tahoma" w:hAnsi="Tahoma" w:cs="Tahoma"/>
          <w:sz w:val="24"/>
          <w:szCs w:val="24"/>
        </w:rPr>
        <w:t>hi</w:t>
      </w:r>
      <w:r w:rsidR="00717279">
        <w:rPr>
          <w:rFonts w:ascii="Tahoma" w:hAnsi="Tahoma" w:cs="Tahoma"/>
          <w:sz w:val="24"/>
          <w:szCs w:val="24"/>
        </w:rPr>
        <w:t>s</w:t>
      </w:r>
      <w:r w:rsidR="009C0A0A">
        <w:rPr>
          <w:rFonts w:ascii="Tahoma" w:hAnsi="Tahoma" w:cs="Tahoma"/>
          <w:sz w:val="24"/>
          <w:szCs w:val="24"/>
        </w:rPr>
        <w:t xml:space="preserve"> reflections on social science</w:t>
      </w:r>
      <w:r w:rsidR="00CD75CB">
        <w:rPr>
          <w:rFonts w:ascii="Tahoma" w:hAnsi="Tahoma" w:cs="Tahoma"/>
          <w:sz w:val="24"/>
          <w:szCs w:val="24"/>
        </w:rPr>
        <w:t>, they</w:t>
      </w:r>
      <w:r w:rsidR="009C0A0A">
        <w:rPr>
          <w:rFonts w:ascii="Tahoma" w:hAnsi="Tahoma" w:cs="Tahoma"/>
          <w:sz w:val="24"/>
          <w:szCs w:val="24"/>
        </w:rPr>
        <w:t xml:space="preserve"> cut through all these subject areas, ranging from </w:t>
      </w:r>
      <w:r w:rsidR="00717279">
        <w:rPr>
          <w:rFonts w:ascii="Tahoma" w:hAnsi="Tahoma" w:cs="Tahoma"/>
          <w:sz w:val="24"/>
          <w:szCs w:val="24"/>
        </w:rPr>
        <w:t>down-to-earth</w:t>
      </w:r>
      <w:r w:rsidR="009C0A0A">
        <w:rPr>
          <w:rFonts w:ascii="Tahoma" w:hAnsi="Tahoma" w:cs="Tahoma"/>
          <w:sz w:val="24"/>
          <w:szCs w:val="24"/>
        </w:rPr>
        <w:t xml:space="preserve"> discussions of how events </w:t>
      </w:r>
      <w:r w:rsidR="00D20FF0">
        <w:rPr>
          <w:rFonts w:ascii="Tahoma" w:hAnsi="Tahoma" w:cs="Tahoma"/>
          <w:sz w:val="24"/>
          <w:szCs w:val="24"/>
        </w:rPr>
        <w:t>should be coded</w:t>
      </w:r>
      <w:r w:rsidR="00D20FF0">
        <w:rPr>
          <w:rStyle w:val="FootnoteReference"/>
          <w:rFonts w:ascii="Tahoma" w:hAnsi="Tahoma" w:cs="Tahoma"/>
          <w:sz w:val="24"/>
          <w:szCs w:val="24"/>
        </w:rPr>
        <w:footnoteReference w:id="9"/>
      </w:r>
      <w:r w:rsidR="006361AB">
        <w:rPr>
          <w:rFonts w:ascii="Tahoma" w:hAnsi="Tahoma" w:cs="Tahoma"/>
          <w:sz w:val="24"/>
          <w:szCs w:val="24"/>
        </w:rPr>
        <w:t xml:space="preserve"> to classifying the errors of “big structure” analysis (1984) to the heights of ontology and epistemology.</w:t>
      </w:r>
    </w:p>
    <w:p w14:paraId="53BD1360" w14:textId="77777777" w:rsidR="00444A4A" w:rsidRDefault="008D48C7" w:rsidP="00444A4A">
      <w:pPr>
        <w:ind w:firstLine="720"/>
        <w:contextualSpacing/>
        <w:rPr>
          <w:rFonts w:ascii="Tahoma" w:hAnsi="Tahoma" w:cs="Tahoma"/>
          <w:sz w:val="24"/>
          <w:szCs w:val="24"/>
        </w:rPr>
      </w:pPr>
      <w:r>
        <w:rPr>
          <w:rFonts w:ascii="Tahoma" w:hAnsi="Tahoma" w:cs="Tahoma"/>
          <w:sz w:val="24"/>
          <w:szCs w:val="24"/>
        </w:rPr>
        <w:t xml:space="preserve">Tilly’s </w:t>
      </w:r>
      <w:r w:rsidR="007E5D44">
        <w:rPr>
          <w:rFonts w:ascii="Tahoma" w:hAnsi="Tahoma" w:cs="Tahoma"/>
          <w:sz w:val="24"/>
          <w:szCs w:val="24"/>
        </w:rPr>
        <w:t>ecumenism</w:t>
      </w:r>
      <w:r>
        <w:rPr>
          <w:rFonts w:ascii="Tahoma" w:hAnsi="Tahoma" w:cs="Tahoma"/>
          <w:sz w:val="24"/>
          <w:szCs w:val="24"/>
        </w:rPr>
        <w:t xml:space="preserve"> mean</w:t>
      </w:r>
      <w:r w:rsidR="00717279">
        <w:rPr>
          <w:rFonts w:ascii="Tahoma" w:hAnsi="Tahoma" w:cs="Tahoma"/>
          <w:sz w:val="24"/>
          <w:szCs w:val="24"/>
        </w:rPr>
        <w:t xml:space="preserve">t </w:t>
      </w:r>
      <w:r>
        <w:rPr>
          <w:rFonts w:ascii="Tahoma" w:hAnsi="Tahoma" w:cs="Tahoma"/>
          <w:sz w:val="24"/>
          <w:szCs w:val="24"/>
        </w:rPr>
        <w:t xml:space="preserve">that his achievements </w:t>
      </w:r>
      <w:r w:rsidR="002C36E9">
        <w:rPr>
          <w:rFonts w:ascii="Tahoma" w:hAnsi="Tahoma" w:cs="Tahoma"/>
          <w:sz w:val="24"/>
          <w:szCs w:val="24"/>
        </w:rPr>
        <w:t>were</w:t>
      </w:r>
      <w:r>
        <w:rPr>
          <w:rFonts w:ascii="Tahoma" w:hAnsi="Tahoma" w:cs="Tahoma"/>
          <w:sz w:val="24"/>
          <w:szCs w:val="24"/>
        </w:rPr>
        <w:t xml:space="preserve"> differ</w:t>
      </w:r>
      <w:r w:rsidR="0064367C">
        <w:rPr>
          <w:rFonts w:ascii="Tahoma" w:hAnsi="Tahoma" w:cs="Tahoma"/>
          <w:sz w:val="24"/>
          <w:szCs w:val="24"/>
        </w:rPr>
        <w:t>entially</w:t>
      </w:r>
      <w:r>
        <w:rPr>
          <w:rFonts w:ascii="Tahoma" w:hAnsi="Tahoma" w:cs="Tahoma"/>
          <w:sz w:val="24"/>
          <w:szCs w:val="24"/>
        </w:rPr>
        <w:t xml:space="preserve"> </w:t>
      </w:r>
      <w:r w:rsidR="0064367C">
        <w:rPr>
          <w:rFonts w:ascii="Tahoma" w:hAnsi="Tahoma" w:cs="Tahoma"/>
          <w:sz w:val="24"/>
          <w:szCs w:val="24"/>
        </w:rPr>
        <w:t xml:space="preserve">received </w:t>
      </w:r>
      <w:r>
        <w:rPr>
          <w:rFonts w:ascii="Tahoma" w:hAnsi="Tahoma" w:cs="Tahoma"/>
          <w:sz w:val="24"/>
          <w:szCs w:val="24"/>
        </w:rPr>
        <w:t xml:space="preserve">in </w:t>
      </w:r>
      <w:r w:rsidR="0064367C">
        <w:rPr>
          <w:rFonts w:ascii="Tahoma" w:hAnsi="Tahoma" w:cs="Tahoma"/>
          <w:sz w:val="24"/>
          <w:szCs w:val="24"/>
        </w:rPr>
        <w:t xml:space="preserve">the </w:t>
      </w:r>
      <w:r w:rsidR="00EF1ED1">
        <w:rPr>
          <w:rFonts w:ascii="Tahoma" w:hAnsi="Tahoma" w:cs="Tahoma"/>
          <w:sz w:val="24"/>
          <w:szCs w:val="24"/>
        </w:rPr>
        <w:t xml:space="preserve">main </w:t>
      </w:r>
      <w:r>
        <w:rPr>
          <w:rFonts w:ascii="Tahoma" w:hAnsi="Tahoma" w:cs="Tahoma"/>
          <w:sz w:val="24"/>
          <w:szCs w:val="24"/>
        </w:rPr>
        <w:t>disciplines</w:t>
      </w:r>
      <w:r w:rsidR="0064367C">
        <w:rPr>
          <w:rFonts w:ascii="Tahoma" w:hAnsi="Tahoma" w:cs="Tahoma"/>
          <w:sz w:val="24"/>
          <w:szCs w:val="24"/>
        </w:rPr>
        <w:t xml:space="preserve"> </w:t>
      </w:r>
      <w:r w:rsidR="002C36E9">
        <w:rPr>
          <w:rFonts w:ascii="Tahoma" w:hAnsi="Tahoma" w:cs="Tahoma"/>
          <w:sz w:val="24"/>
          <w:szCs w:val="24"/>
        </w:rPr>
        <w:t>to which</w:t>
      </w:r>
      <w:r w:rsidR="00444A4A">
        <w:rPr>
          <w:rFonts w:ascii="Tahoma" w:hAnsi="Tahoma" w:cs="Tahoma"/>
          <w:sz w:val="24"/>
          <w:szCs w:val="24"/>
        </w:rPr>
        <w:t xml:space="preserve"> </w:t>
      </w:r>
      <w:r w:rsidR="009C0A0A">
        <w:rPr>
          <w:rFonts w:ascii="Tahoma" w:hAnsi="Tahoma" w:cs="Tahoma"/>
          <w:sz w:val="24"/>
          <w:szCs w:val="24"/>
        </w:rPr>
        <w:t>he</w:t>
      </w:r>
      <w:r w:rsidR="007D22B9">
        <w:rPr>
          <w:rFonts w:ascii="Tahoma" w:hAnsi="Tahoma" w:cs="Tahoma"/>
          <w:sz w:val="24"/>
          <w:szCs w:val="24"/>
        </w:rPr>
        <w:t xml:space="preserve"> </w:t>
      </w:r>
      <w:r w:rsidR="002C36E9">
        <w:rPr>
          <w:rFonts w:ascii="Tahoma" w:hAnsi="Tahoma" w:cs="Tahoma"/>
          <w:sz w:val="24"/>
          <w:szCs w:val="24"/>
        </w:rPr>
        <w:t>contributed</w:t>
      </w:r>
      <w:r>
        <w:rPr>
          <w:rFonts w:ascii="Tahoma" w:hAnsi="Tahoma" w:cs="Tahoma"/>
          <w:sz w:val="24"/>
          <w:szCs w:val="24"/>
        </w:rPr>
        <w:t xml:space="preserve">. </w:t>
      </w:r>
      <w:r w:rsidR="002C36E9">
        <w:rPr>
          <w:rFonts w:ascii="Tahoma" w:hAnsi="Tahoma" w:cs="Tahoma"/>
          <w:sz w:val="24"/>
          <w:szCs w:val="24"/>
        </w:rPr>
        <w:t>In the three books under review</w:t>
      </w:r>
      <w:r w:rsidR="00CD75CB">
        <w:rPr>
          <w:rFonts w:ascii="Tahoma" w:hAnsi="Tahoma" w:cs="Tahoma"/>
          <w:sz w:val="24"/>
          <w:szCs w:val="24"/>
        </w:rPr>
        <w:t xml:space="preserve"> here</w:t>
      </w:r>
      <w:r w:rsidR="002C36E9">
        <w:rPr>
          <w:rFonts w:ascii="Tahoma" w:hAnsi="Tahoma" w:cs="Tahoma"/>
          <w:sz w:val="24"/>
          <w:szCs w:val="24"/>
        </w:rPr>
        <w:t xml:space="preserve"> we get very different mixes of </w:t>
      </w:r>
      <w:r w:rsidR="009C0A0A">
        <w:rPr>
          <w:rFonts w:ascii="Tahoma" w:hAnsi="Tahoma" w:cs="Tahoma"/>
          <w:sz w:val="24"/>
          <w:szCs w:val="24"/>
        </w:rPr>
        <w:t>these</w:t>
      </w:r>
      <w:r w:rsidR="002C36E9">
        <w:rPr>
          <w:rFonts w:ascii="Tahoma" w:hAnsi="Tahoma" w:cs="Tahoma"/>
          <w:sz w:val="24"/>
          <w:szCs w:val="24"/>
        </w:rPr>
        <w:t xml:space="preserve"> interests: </w:t>
      </w:r>
      <w:r>
        <w:rPr>
          <w:rFonts w:ascii="Tahoma" w:hAnsi="Tahoma" w:cs="Tahoma"/>
          <w:sz w:val="24"/>
          <w:szCs w:val="24"/>
        </w:rPr>
        <w:t xml:space="preserve">In </w:t>
      </w:r>
      <w:r w:rsidR="009C0A0A">
        <w:rPr>
          <w:rFonts w:ascii="Tahoma" w:hAnsi="Tahoma" w:cs="Tahoma"/>
          <w:sz w:val="24"/>
          <w:szCs w:val="24"/>
        </w:rPr>
        <w:t xml:space="preserve">Castañeda and Schneider’s reader, </w:t>
      </w:r>
      <w:r>
        <w:rPr>
          <w:rFonts w:ascii="Tahoma" w:hAnsi="Tahoma" w:cs="Tahoma"/>
          <w:sz w:val="24"/>
          <w:szCs w:val="24"/>
        </w:rPr>
        <w:t xml:space="preserve">his contributions to “contentious politics” </w:t>
      </w:r>
      <w:r w:rsidR="009C0A0A">
        <w:rPr>
          <w:rFonts w:ascii="Tahoma" w:hAnsi="Tahoma" w:cs="Tahoma"/>
          <w:sz w:val="24"/>
          <w:szCs w:val="24"/>
        </w:rPr>
        <w:t>take pride of place</w:t>
      </w:r>
      <w:r w:rsidR="002C36E9">
        <w:rPr>
          <w:rFonts w:ascii="Tahoma" w:hAnsi="Tahoma" w:cs="Tahoma"/>
          <w:sz w:val="24"/>
          <w:szCs w:val="24"/>
        </w:rPr>
        <w:t>;</w:t>
      </w:r>
      <w:r w:rsidR="007D22B9">
        <w:rPr>
          <w:rStyle w:val="FootnoteReference"/>
          <w:rFonts w:ascii="Tahoma" w:hAnsi="Tahoma" w:cs="Tahoma"/>
          <w:sz w:val="24"/>
          <w:szCs w:val="24"/>
        </w:rPr>
        <w:footnoteReference w:id="10"/>
      </w:r>
      <w:r w:rsidR="008E3D31">
        <w:rPr>
          <w:rFonts w:ascii="Tahoma" w:hAnsi="Tahoma" w:cs="Tahoma"/>
          <w:sz w:val="24"/>
          <w:szCs w:val="24"/>
        </w:rPr>
        <w:t xml:space="preserve"> </w:t>
      </w:r>
      <w:r w:rsidR="0075457B">
        <w:rPr>
          <w:rFonts w:ascii="Tahoma" w:hAnsi="Tahoma" w:cs="Tahoma"/>
          <w:sz w:val="24"/>
          <w:szCs w:val="24"/>
        </w:rPr>
        <w:t xml:space="preserve">In Kousis, Selwyn and Clark’s </w:t>
      </w:r>
      <w:r w:rsidR="007D22B9">
        <w:rPr>
          <w:rFonts w:ascii="Tahoma" w:hAnsi="Tahoma" w:cs="Tahoma"/>
          <w:i/>
          <w:sz w:val="24"/>
          <w:szCs w:val="24"/>
        </w:rPr>
        <w:t>Contested Mediterranean Spaces</w:t>
      </w:r>
      <w:r w:rsidR="007B7E6B">
        <w:rPr>
          <w:rFonts w:ascii="Tahoma" w:hAnsi="Tahoma" w:cs="Tahoma"/>
          <w:sz w:val="24"/>
          <w:szCs w:val="24"/>
        </w:rPr>
        <w:t xml:space="preserve">, </w:t>
      </w:r>
      <w:r w:rsidR="00283D72">
        <w:rPr>
          <w:rFonts w:ascii="Tahoma" w:hAnsi="Tahoma" w:cs="Tahoma"/>
          <w:sz w:val="24"/>
          <w:szCs w:val="24"/>
        </w:rPr>
        <w:t xml:space="preserve">contention </w:t>
      </w:r>
      <w:r w:rsidR="00717279">
        <w:rPr>
          <w:rFonts w:ascii="Tahoma" w:hAnsi="Tahoma" w:cs="Tahoma"/>
          <w:sz w:val="24"/>
          <w:szCs w:val="24"/>
        </w:rPr>
        <w:t xml:space="preserve">is </w:t>
      </w:r>
      <w:r w:rsidR="007A4FFC">
        <w:rPr>
          <w:rFonts w:ascii="Tahoma" w:hAnsi="Tahoma" w:cs="Tahoma"/>
          <w:sz w:val="24"/>
          <w:szCs w:val="24"/>
        </w:rPr>
        <w:t>lodged in</w:t>
      </w:r>
      <w:r w:rsidR="00717279">
        <w:rPr>
          <w:rFonts w:ascii="Tahoma" w:hAnsi="Tahoma" w:cs="Tahoma"/>
          <w:sz w:val="24"/>
          <w:szCs w:val="24"/>
        </w:rPr>
        <w:t xml:space="preserve"> a number of other</w:t>
      </w:r>
      <w:r w:rsidR="00CD75CB">
        <w:rPr>
          <w:rFonts w:ascii="Tahoma" w:hAnsi="Tahoma" w:cs="Tahoma"/>
          <w:sz w:val="24"/>
          <w:szCs w:val="24"/>
        </w:rPr>
        <w:t xml:space="preserve"> topic</w:t>
      </w:r>
      <w:r w:rsidR="00717279">
        <w:rPr>
          <w:rFonts w:ascii="Tahoma" w:hAnsi="Tahoma" w:cs="Tahoma"/>
          <w:sz w:val="24"/>
          <w:szCs w:val="24"/>
        </w:rPr>
        <w:t>s</w:t>
      </w:r>
      <w:r w:rsidR="00626754">
        <w:rPr>
          <w:rFonts w:ascii="Tahoma" w:hAnsi="Tahoma" w:cs="Tahoma"/>
          <w:sz w:val="24"/>
          <w:szCs w:val="24"/>
        </w:rPr>
        <w:t>;</w:t>
      </w:r>
      <w:r w:rsidR="003F6884">
        <w:rPr>
          <w:rFonts w:ascii="Tahoma" w:hAnsi="Tahoma" w:cs="Tahoma"/>
          <w:sz w:val="24"/>
          <w:szCs w:val="24"/>
        </w:rPr>
        <w:t xml:space="preserve"> Funes’ </w:t>
      </w:r>
      <w:r w:rsidR="003F6884">
        <w:rPr>
          <w:rFonts w:ascii="Tahoma" w:hAnsi="Tahoma" w:cs="Tahoma"/>
          <w:i/>
          <w:sz w:val="24"/>
          <w:szCs w:val="24"/>
        </w:rPr>
        <w:t>Regarding Tilly</w:t>
      </w:r>
      <w:r w:rsidR="00204C2D">
        <w:rPr>
          <w:rFonts w:ascii="Tahoma" w:hAnsi="Tahoma" w:cs="Tahoma"/>
          <w:i/>
          <w:sz w:val="24"/>
          <w:szCs w:val="24"/>
        </w:rPr>
        <w:t xml:space="preserve">, </w:t>
      </w:r>
      <w:r w:rsidR="003F6884">
        <w:rPr>
          <w:rFonts w:ascii="Tahoma" w:hAnsi="Tahoma" w:cs="Tahoma"/>
          <w:sz w:val="24"/>
          <w:szCs w:val="24"/>
        </w:rPr>
        <w:t xml:space="preserve">the most catholic of </w:t>
      </w:r>
      <w:r w:rsidR="007D22B9">
        <w:rPr>
          <w:rFonts w:ascii="Tahoma" w:hAnsi="Tahoma" w:cs="Tahoma"/>
          <w:sz w:val="24"/>
          <w:szCs w:val="24"/>
        </w:rPr>
        <w:t>the books under review</w:t>
      </w:r>
      <w:r w:rsidR="003F6884">
        <w:rPr>
          <w:rFonts w:ascii="Tahoma" w:hAnsi="Tahoma" w:cs="Tahoma"/>
          <w:sz w:val="24"/>
          <w:szCs w:val="24"/>
        </w:rPr>
        <w:t xml:space="preserve">, </w:t>
      </w:r>
      <w:r w:rsidR="00204C2D">
        <w:rPr>
          <w:rFonts w:ascii="Tahoma" w:hAnsi="Tahoma" w:cs="Tahoma"/>
          <w:sz w:val="24"/>
          <w:szCs w:val="24"/>
        </w:rPr>
        <w:t>devotes</w:t>
      </w:r>
      <w:r w:rsidR="003F6884">
        <w:rPr>
          <w:rFonts w:ascii="Tahoma" w:hAnsi="Tahoma" w:cs="Tahoma"/>
          <w:sz w:val="24"/>
          <w:szCs w:val="24"/>
        </w:rPr>
        <w:t xml:space="preserve"> 79 pages to his contributions to the social sciences, 56 to revolutions and national states, 72 to collective action and contemporary contentious politics, and 62 to the analysis of political violence.</w:t>
      </w:r>
      <w:r w:rsidR="00444A4A">
        <w:rPr>
          <w:rStyle w:val="FootnoteReference"/>
          <w:rFonts w:ascii="Tahoma" w:hAnsi="Tahoma" w:cs="Tahoma"/>
          <w:sz w:val="24"/>
          <w:szCs w:val="24"/>
        </w:rPr>
        <w:footnoteReference w:id="11"/>
      </w:r>
      <w:r w:rsidR="003F6884">
        <w:rPr>
          <w:rFonts w:ascii="Tahoma" w:hAnsi="Tahoma" w:cs="Tahoma"/>
          <w:sz w:val="24"/>
          <w:szCs w:val="24"/>
        </w:rPr>
        <w:t xml:space="preserve"> </w:t>
      </w:r>
      <w:r w:rsidR="007B7E6B">
        <w:rPr>
          <w:rFonts w:ascii="Tahoma" w:hAnsi="Tahoma" w:cs="Tahoma"/>
          <w:sz w:val="24"/>
          <w:szCs w:val="24"/>
        </w:rPr>
        <w:t xml:space="preserve"> </w:t>
      </w:r>
    </w:p>
    <w:p w14:paraId="179D3ED7" w14:textId="0BA751E9" w:rsidR="00FE780F" w:rsidRDefault="00715400" w:rsidP="00D00948">
      <w:pPr>
        <w:ind w:firstLine="720"/>
        <w:contextualSpacing/>
        <w:rPr>
          <w:rFonts w:ascii="Tahoma" w:hAnsi="Tahoma" w:cs="Tahoma"/>
          <w:sz w:val="24"/>
          <w:szCs w:val="24"/>
        </w:rPr>
      </w:pPr>
      <w:r>
        <w:rPr>
          <w:rFonts w:ascii="Tahoma" w:hAnsi="Tahoma" w:cs="Tahoma"/>
          <w:sz w:val="24"/>
          <w:szCs w:val="24"/>
        </w:rPr>
        <w:t>Un</w:t>
      </w:r>
      <w:r w:rsidR="00204C2D">
        <w:rPr>
          <w:rFonts w:ascii="Tahoma" w:hAnsi="Tahoma" w:cs="Tahoma"/>
          <w:sz w:val="24"/>
          <w:szCs w:val="24"/>
        </w:rPr>
        <w:t xml:space="preserve">derlying </w:t>
      </w:r>
      <w:r w:rsidR="007E5D44">
        <w:rPr>
          <w:rFonts w:ascii="Tahoma" w:hAnsi="Tahoma" w:cs="Tahoma"/>
          <w:sz w:val="24"/>
          <w:szCs w:val="24"/>
        </w:rPr>
        <w:t>Tilly’s</w:t>
      </w:r>
      <w:r w:rsidR="00204C2D">
        <w:rPr>
          <w:rFonts w:ascii="Tahoma" w:hAnsi="Tahoma" w:cs="Tahoma"/>
          <w:sz w:val="24"/>
          <w:szCs w:val="24"/>
        </w:rPr>
        <w:t xml:space="preserve"> </w:t>
      </w:r>
      <w:r w:rsidR="006713D6">
        <w:rPr>
          <w:rFonts w:ascii="Tahoma" w:hAnsi="Tahoma" w:cs="Tahoma"/>
          <w:sz w:val="24"/>
          <w:szCs w:val="24"/>
        </w:rPr>
        <w:t>contribution</w:t>
      </w:r>
      <w:r w:rsidR="00204C2D">
        <w:rPr>
          <w:rFonts w:ascii="Tahoma" w:hAnsi="Tahoma" w:cs="Tahoma"/>
          <w:sz w:val="24"/>
          <w:szCs w:val="24"/>
        </w:rPr>
        <w:t>s</w:t>
      </w:r>
      <w:r w:rsidR="006713D6">
        <w:rPr>
          <w:rFonts w:ascii="Tahoma" w:hAnsi="Tahoma" w:cs="Tahoma"/>
          <w:sz w:val="24"/>
          <w:szCs w:val="24"/>
        </w:rPr>
        <w:t xml:space="preserve"> to </w:t>
      </w:r>
      <w:r w:rsidR="006361AB">
        <w:rPr>
          <w:rFonts w:ascii="Tahoma" w:hAnsi="Tahoma" w:cs="Tahoma"/>
          <w:sz w:val="24"/>
          <w:szCs w:val="24"/>
        </w:rPr>
        <w:t>the social sciences</w:t>
      </w:r>
      <w:r w:rsidR="006713D6">
        <w:rPr>
          <w:rFonts w:ascii="Tahoma" w:hAnsi="Tahoma" w:cs="Tahoma"/>
          <w:sz w:val="24"/>
          <w:szCs w:val="24"/>
        </w:rPr>
        <w:t xml:space="preserve"> </w:t>
      </w:r>
      <w:r w:rsidR="00204C2D">
        <w:rPr>
          <w:rFonts w:ascii="Tahoma" w:hAnsi="Tahoma" w:cs="Tahoma"/>
          <w:sz w:val="24"/>
          <w:szCs w:val="24"/>
        </w:rPr>
        <w:t xml:space="preserve">was </w:t>
      </w:r>
      <w:r w:rsidR="006713D6">
        <w:rPr>
          <w:rFonts w:ascii="Tahoma" w:hAnsi="Tahoma" w:cs="Tahoma"/>
          <w:sz w:val="24"/>
          <w:szCs w:val="24"/>
        </w:rPr>
        <w:t xml:space="preserve">his ability to </w:t>
      </w:r>
      <w:r w:rsidR="007B5C52">
        <w:rPr>
          <w:rFonts w:ascii="Tahoma" w:hAnsi="Tahoma" w:cs="Tahoma"/>
          <w:sz w:val="24"/>
          <w:szCs w:val="24"/>
        </w:rPr>
        <w:t>bring</w:t>
      </w:r>
      <w:r w:rsidR="006713D6">
        <w:rPr>
          <w:rFonts w:ascii="Tahoma" w:hAnsi="Tahoma" w:cs="Tahoma"/>
          <w:sz w:val="24"/>
          <w:szCs w:val="24"/>
        </w:rPr>
        <w:t xml:space="preserve"> different methodological approaches, insights from different disciplines, varying styles of work</w:t>
      </w:r>
      <w:r w:rsidR="007B5C52">
        <w:rPr>
          <w:rFonts w:ascii="Tahoma" w:hAnsi="Tahoma" w:cs="Tahoma"/>
          <w:sz w:val="24"/>
          <w:szCs w:val="24"/>
        </w:rPr>
        <w:t xml:space="preserve"> and an immense </w:t>
      </w:r>
      <w:r w:rsidR="007B7E6B">
        <w:rPr>
          <w:rFonts w:ascii="Tahoma" w:hAnsi="Tahoma" w:cs="Tahoma"/>
          <w:sz w:val="24"/>
          <w:szCs w:val="24"/>
        </w:rPr>
        <w:t xml:space="preserve">store of </w:t>
      </w:r>
      <w:r w:rsidR="007B5C52">
        <w:rPr>
          <w:rFonts w:ascii="Tahoma" w:hAnsi="Tahoma" w:cs="Tahoma"/>
          <w:sz w:val="24"/>
          <w:szCs w:val="24"/>
        </w:rPr>
        <w:t>historical knowledge</w:t>
      </w:r>
      <w:r w:rsidR="00717279">
        <w:rPr>
          <w:rFonts w:ascii="Tahoma" w:hAnsi="Tahoma" w:cs="Tahoma"/>
          <w:sz w:val="24"/>
          <w:szCs w:val="24"/>
        </w:rPr>
        <w:t xml:space="preserve"> </w:t>
      </w:r>
      <w:r w:rsidR="007B5C52">
        <w:rPr>
          <w:rFonts w:ascii="Tahoma" w:hAnsi="Tahoma" w:cs="Tahoma"/>
          <w:sz w:val="24"/>
          <w:szCs w:val="24"/>
        </w:rPr>
        <w:t xml:space="preserve">to </w:t>
      </w:r>
      <w:r w:rsidR="006361AB">
        <w:rPr>
          <w:rFonts w:ascii="Tahoma" w:hAnsi="Tahoma" w:cs="Tahoma"/>
          <w:sz w:val="24"/>
          <w:szCs w:val="24"/>
        </w:rPr>
        <w:t>his work</w:t>
      </w:r>
      <w:r w:rsidR="006713D6">
        <w:rPr>
          <w:rFonts w:ascii="Tahoma" w:hAnsi="Tahoma" w:cs="Tahoma"/>
          <w:sz w:val="24"/>
          <w:szCs w:val="24"/>
        </w:rPr>
        <w:t>.</w:t>
      </w:r>
      <w:r w:rsidR="00F42CBE">
        <w:rPr>
          <w:rFonts w:ascii="Tahoma" w:hAnsi="Tahoma" w:cs="Tahoma"/>
          <w:sz w:val="24"/>
          <w:szCs w:val="24"/>
        </w:rPr>
        <w:t xml:space="preserve"> That catholicity grew as his work shifted from the largely archival approach of</w:t>
      </w:r>
      <w:r w:rsidR="00FE780F">
        <w:rPr>
          <w:rFonts w:ascii="Tahoma" w:hAnsi="Tahoma" w:cs="Tahoma"/>
          <w:sz w:val="24"/>
          <w:szCs w:val="24"/>
        </w:rPr>
        <w:t xml:space="preserve"> his first book,</w:t>
      </w:r>
      <w:r w:rsidR="00F42CBE">
        <w:rPr>
          <w:rFonts w:ascii="Tahoma" w:hAnsi="Tahoma" w:cs="Tahoma"/>
          <w:sz w:val="24"/>
          <w:szCs w:val="24"/>
        </w:rPr>
        <w:t xml:space="preserve"> </w:t>
      </w:r>
      <w:r w:rsidR="00F42CBE" w:rsidRPr="00F42CBE">
        <w:rPr>
          <w:rFonts w:ascii="Tahoma" w:hAnsi="Tahoma" w:cs="Tahoma"/>
          <w:i/>
          <w:sz w:val="24"/>
          <w:szCs w:val="24"/>
        </w:rPr>
        <w:t>The Vendée</w:t>
      </w:r>
      <w:r w:rsidR="00FE780F">
        <w:rPr>
          <w:rFonts w:ascii="Tahoma" w:hAnsi="Tahoma" w:cs="Tahoma"/>
          <w:i/>
          <w:sz w:val="24"/>
          <w:szCs w:val="24"/>
        </w:rPr>
        <w:t xml:space="preserve"> </w:t>
      </w:r>
      <w:r w:rsidR="00FE780F">
        <w:rPr>
          <w:rFonts w:ascii="Tahoma" w:hAnsi="Tahoma" w:cs="Tahoma"/>
          <w:sz w:val="24"/>
          <w:szCs w:val="24"/>
        </w:rPr>
        <w:t>(1964)</w:t>
      </w:r>
      <w:r w:rsidR="002C36E9">
        <w:rPr>
          <w:rFonts w:ascii="Tahoma" w:hAnsi="Tahoma" w:cs="Tahoma"/>
          <w:sz w:val="24"/>
          <w:szCs w:val="24"/>
        </w:rPr>
        <w:t>,</w:t>
      </w:r>
      <w:r w:rsidR="00F42CBE">
        <w:rPr>
          <w:rFonts w:ascii="Tahoma" w:hAnsi="Tahoma" w:cs="Tahoma"/>
          <w:sz w:val="24"/>
          <w:szCs w:val="24"/>
        </w:rPr>
        <w:t xml:space="preserve"> to the mixed methods employed in his work on contentious politics</w:t>
      </w:r>
      <w:r w:rsidR="006361AB">
        <w:rPr>
          <w:rFonts w:ascii="Tahoma" w:hAnsi="Tahoma" w:cs="Tahoma"/>
          <w:sz w:val="24"/>
          <w:szCs w:val="24"/>
        </w:rPr>
        <w:t xml:space="preserve"> in the 1980s and ‘90s</w:t>
      </w:r>
      <w:r w:rsidR="000B2021">
        <w:rPr>
          <w:rFonts w:ascii="Tahoma" w:hAnsi="Tahoma" w:cs="Tahoma"/>
          <w:sz w:val="24"/>
          <w:szCs w:val="24"/>
        </w:rPr>
        <w:t xml:space="preserve">, to the </w:t>
      </w:r>
      <w:r w:rsidR="007A4FFC">
        <w:rPr>
          <w:rFonts w:ascii="Tahoma" w:hAnsi="Tahoma" w:cs="Tahoma"/>
          <w:sz w:val="24"/>
          <w:szCs w:val="24"/>
        </w:rPr>
        <w:t xml:space="preserve">mechanism-laden approach in </w:t>
      </w:r>
      <w:r w:rsidR="007A4FFC">
        <w:rPr>
          <w:rFonts w:ascii="Tahoma" w:hAnsi="Tahoma" w:cs="Tahoma"/>
          <w:i/>
          <w:sz w:val="24"/>
          <w:szCs w:val="24"/>
        </w:rPr>
        <w:t xml:space="preserve">Dynamics of Contention </w:t>
      </w:r>
      <w:r w:rsidR="007A4FFC">
        <w:rPr>
          <w:rFonts w:ascii="Tahoma" w:hAnsi="Tahoma" w:cs="Tahoma"/>
          <w:sz w:val="24"/>
          <w:szCs w:val="24"/>
        </w:rPr>
        <w:t xml:space="preserve">to the </w:t>
      </w:r>
      <w:r w:rsidR="000B2021">
        <w:rPr>
          <w:rFonts w:ascii="Tahoma" w:hAnsi="Tahoma" w:cs="Tahoma"/>
          <w:sz w:val="24"/>
          <w:szCs w:val="24"/>
        </w:rPr>
        <w:t xml:space="preserve">linguistic analysis in </w:t>
      </w:r>
      <w:r w:rsidR="000B2021">
        <w:rPr>
          <w:rFonts w:ascii="Tahoma" w:hAnsi="Tahoma" w:cs="Tahoma"/>
          <w:i/>
          <w:sz w:val="24"/>
          <w:szCs w:val="24"/>
        </w:rPr>
        <w:t xml:space="preserve">Contentious Performances </w:t>
      </w:r>
      <w:r w:rsidR="00F42CBE">
        <w:rPr>
          <w:rFonts w:ascii="Tahoma" w:hAnsi="Tahoma" w:cs="Tahoma"/>
          <w:sz w:val="24"/>
          <w:szCs w:val="24"/>
        </w:rPr>
        <w:t xml:space="preserve">towards the end of his life. </w:t>
      </w:r>
    </w:p>
    <w:p w14:paraId="06808657" w14:textId="77777777" w:rsidR="002C36E9" w:rsidRDefault="00407DF7" w:rsidP="00D00948">
      <w:pPr>
        <w:ind w:firstLine="720"/>
        <w:contextualSpacing/>
        <w:rPr>
          <w:rFonts w:ascii="Tahoma" w:hAnsi="Tahoma" w:cs="Tahoma"/>
          <w:sz w:val="24"/>
          <w:szCs w:val="24"/>
        </w:rPr>
      </w:pPr>
      <w:r>
        <w:rPr>
          <w:rFonts w:ascii="Tahoma" w:hAnsi="Tahoma" w:cs="Tahoma"/>
          <w:sz w:val="24"/>
          <w:szCs w:val="24"/>
        </w:rPr>
        <w:t xml:space="preserve">When we turn the pages of </w:t>
      </w:r>
      <w:r w:rsidR="00370401">
        <w:rPr>
          <w:rFonts w:ascii="Tahoma" w:hAnsi="Tahoma" w:cs="Tahoma"/>
          <w:sz w:val="24"/>
          <w:szCs w:val="24"/>
        </w:rPr>
        <w:t>Castañeda and Sch</w:t>
      </w:r>
      <w:r>
        <w:rPr>
          <w:rFonts w:ascii="Tahoma" w:hAnsi="Tahoma" w:cs="Tahoma"/>
          <w:sz w:val="24"/>
          <w:szCs w:val="24"/>
        </w:rPr>
        <w:t>nei</w:t>
      </w:r>
      <w:r w:rsidR="00370401">
        <w:rPr>
          <w:rFonts w:ascii="Tahoma" w:hAnsi="Tahoma" w:cs="Tahoma"/>
          <w:sz w:val="24"/>
          <w:szCs w:val="24"/>
        </w:rPr>
        <w:t xml:space="preserve">der’s </w:t>
      </w:r>
      <w:r>
        <w:rPr>
          <w:rFonts w:ascii="Tahoma" w:hAnsi="Tahoma" w:cs="Tahoma"/>
          <w:sz w:val="24"/>
          <w:szCs w:val="24"/>
        </w:rPr>
        <w:t>book, we can see why they</w:t>
      </w:r>
      <w:r w:rsidR="00CD75CB">
        <w:rPr>
          <w:rFonts w:ascii="Tahoma" w:hAnsi="Tahoma" w:cs="Tahoma"/>
          <w:sz w:val="24"/>
          <w:szCs w:val="24"/>
        </w:rPr>
        <w:t xml:space="preserve"> </w:t>
      </w:r>
      <w:r w:rsidR="00204C2D">
        <w:rPr>
          <w:rFonts w:ascii="Tahoma" w:hAnsi="Tahoma" w:cs="Tahoma"/>
          <w:sz w:val="24"/>
          <w:szCs w:val="24"/>
        </w:rPr>
        <w:t>chose</w:t>
      </w:r>
      <w:r>
        <w:rPr>
          <w:rFonts w:ascii="Tahoma" w:hAnsi="Tahoma" w:cs="Tahoma"/>
          <w:sz w:val="24"/>
          <w:szCs w:val="24"/>
        </w:rPr>
        <w:t xml:space="preserve"> a </w:t>
      </w:r>
      <w:r w:rsidR="00370401">
        <w:rPr>
          <w:rFonts w:ascii="Tahoma" w:hAnsi="Tahoma" w:cs="Tahoma"/>
          <w:sz w:val="24"/>
          <w:szCs w:val="24"/>
        </w:rPr>
        <w:t>categorical approach</w:t>
      </w:r>
      <w:r w:rsidR="00204C2D">
        <w:rPr>
          <w:rFonts w:ascii="Tahoma" w:hAnsi="Tahoma" w:cs="Tahoma"/>
          <w:sz w:val="24"/>
          <w:szCs w:val="24"/>
        </w:rPr>
        <w:t xml:space="preserve"> to Tilly’s work</w:t>
      </w:r>
      <w:r>
        <w:rPr>
          <w:rFonts w:ascii="Tahoma" w:hAnsi="Tahoma" w:cs="Tahoma"/>
          <w:sz w:val="24"/>
          <w:szCs w:val="24"/>
        </w:rPr>
        <w:t xml:space="preserve"> – there is just so much</w:t>
      </w:r>
      <w:r w:rsidR="00D00948">
        <w:rPr>
          <w:rFonts w:ascii="Tahoma" w:hAnsi="Tahoma" w:cs="Tahoma"/>
          <w:sz w:val="24"/>
          <w:szCs w:val="24"/>
        </w:rPr>
        <w:t xml:space="preserve"> material</w:t>
      </w:r>
      <w:r w:rsidR="002C36E9">
        <w:rPr>
          <w:rFonts w:ascii="Tahoma" w:hAnsi="Tahoma" w:cs="Tahoma"/>
          <w:sz w:val="24"/>
          <w:szCs w:val="24"/>
        </w:rPr>
        <w:t xml:space="preserve"> to select from</w:t>
      </w:r>
      <w:r w:rsidR="00EF1ED1">
        <w:rPr>
          <w:rFonts w:ascii="Tahoma" w:hAnsi="Tahoma" w:cs="Tahoma"/>
          <w:sz w:val="24"/>
          <w:szCs w:val="24"/>
        </w:rPr>
        <w:t>!</w:t>
      </w:r>
      <w:r w:rsidR="00370401">
        <w:rPr>
          <w:rFonts w:ascii="Tahoma" w:hAnsi="Tahoma" w:cs="Tahoma"/>
          <w:sz w:val="24"/>
          <w:szCs w:val="24"/>
        </w:rPr>
        <w:t xml:space="preserve"> </w:t>
      </w:r>
      <w:r w:rsidR="009C0A0A">
        <w:rPr>
          <w:rFonts w:ascii="Tahoma" w:hAnsi="Tahoma" w:cs="Tahoma"/>
          <w:sz w:val="24"/>
          <w:szCs w:val="24"/>
        </w:rPr>
        <w:t>In contrast,</w:t>
      </w:r>
      <w:r w:rsidR="00717279">
        <w:rPr>
          <w:rFonts w:ascii="Tahoma" w:hAnsi="Tahoma" w:cs="Tahoma"/>
          <w:sz w:val="24"/>
          <w:szCs w:val="24"/>
        </w:rPr>
        <w:t xml:space="preserve"> </w:t>
      </w:r>
      <w:r w:rsidR="009C0A0A">
        <w:rPr>
          <w:rFonts w:ascii="Tahoma" w:hAnsi="Tahoma" w:cs="Tahoma"/>
          <w:sz w:val="24"/>
          <w:szCs w:val="24"/>
        </w:rPr>
        <w:t>t</w:t>
      </w:r>
      <w:r w:rsidR="002C36E9">
        <w:rPr>
          <w:rFonts w:ascii="Tahoma" w:hAnsi="Tahoma" w:cs="Tahoma"/>
          <w:sz w:val="24"/>
          <w:szCs w:val="24"/>
        </w:rPr>
        <w:t>he Kousis reader draws mainly on contributions by anthropologists, so it is no</w:t>
      </w:r>
      <w:r w:rsidR="00204C2D">
        <w:rPr>
          <w:rFonts w:ascii="Tahoma" w:hAnsi="Tahoma" w:cs="Tahoma"/>
          <w:sz w:val="24"/>
          <w:szCs w:val="24"/>
        </w:rPr>
        <w:t>t surprising</w:t>
      </w:r>
      <w:r w:rsidR="002C36E9">
        <w:rPr>
          <w:rFonts w:ascii="Tahoma" w:hAnsi="Tahoma" w:cs="Tahoma"/>
          <w:sz w:val="24"/>
          <w:szCs w:val="24"/>
        </w:rPr>
        <w:t xml:space="preserve"> that much of the work </w:t>
      </w:r>
      <w:r w:rsidR="00204C2D">
        <w:rPr>
          <w:rFonts w:ascii="Tahoma" w:hAnsi="Tahoma" w:cs="Tahoma"/>
          <w:sz w:val="24"/>
          <w:szCs w:val="24"/>
        </w:rPr>
        <w:t>in that book</w:t>
      </w:r>
      <w:r w:rsidR="002C36E9">
        <w:rPr>
          <w:rFonts w:ascii="Tahoma" w:hAnsi="Tahoma" w:cs="Tahoma"/>
          <w:sz w:val="24"/>
          <w:szCs w:val="24"/>
        </w:rPr>
        <w:t xml:space="preserve"> comes from the local level</w:t>
      </w:r>
      <w:r w:rsidR="00FC6434">
        <w:rPr>
          <w:rFonts w:ascii="Tahoma" w:hAnsi="Tahoma" w:cs="Tahoma"/>
          <w:sz w:val="24"/>
          <w:szCs w:val="24"/>
        </w:rPr>
        <w:t>.</w:t>
      </w:r>
      <w:r w:rsidR="00CD75CB">
        <w:rPr>
          <w:rStyle w:val="FootnoteReference"/>
          <w:rFonts w:ascii="Tahoma" w:hAnsi="Tahoma" w:cs="Tahoma"/>
          <w:sz w:val="24"/>
          <w:szCs w:val="24"/>
        </w:rPr>
        <w:footnoteReference w:id="12"/>
      </w:r>
      <w:r w:rsidR="00FC6434">
        <w:rPr>
          <w:rFonts w:ascii="Tahoma" w:hAnsi="Tahoma" w:cs="Tahoma"/>
          <w:sz w:val="24"/>
          <w:szCs w:val="24"/>
        </w:rPr>
        <w:t xml:space="preserve"> </w:t>
      </w:r>
      <w:r w:rsidR="001555FE">
        <w:rPr>
          <w:rFonts w:ascii="Tahoma" w:hAnsi="Tahoma" w:cs="Tahoma"/>
          <w:sz w:val="24"/>
          <w:szCs w:val="24"/>
        </w:rPr>
        <w:t xml:space="preserve">The Funes reader </w:t>
      </w:r>
      <w:r w:rsidR="006361AB">
        <w:rPr>
          <w:rFonts w:ascii="Tahoma" w:hAnsi="Tahoma" w:cs="Tahoma"/>
          <w:sz w:val="24"/>
          <w:szCs w:val="24"/>
        </w:rPr>
        <w:t>is the only one of the three that gives concerted attention to</w:t>
      </w:r>
      <w:r w:rsidR="001555FE">
        <w:rPr>
          <w:rFonts w:ascii="Tahoma" w:hAnsi="Tahoma" w:cs="Tahoma"/>
          <w:sz w:val="24"/>
          <w:szCs w:val="24"/>
        </w:rPr>
        <w:t xml:space="preserve"> Tilly’s th</w:t>
      </w:r>
      <w:r w:rsidR="00FC6434">
        <w:rPr>
          <w:rFonts w:ascii="Tahoma" w:hAnsi="Tahoma" w:cs="Tahoma"/>
          <w:sz w:val="24"/>
          <w:szCs w:val="24"/>
        </w:rPr>
        <w:t>inking about th</w:t>
      </w:r>
      <w:r w:rsidR="001555FE">
        <w:rPr>
          <w:rFonts w:ascii="Tahoma" w:hAnsi="Tahoma" w:cs="Tahoma"/>
          <w:sz w:val="24"/>
          <w:szCs w:val="24"/>
        </w:rPr>
        <w:t>e social sciences.</w:t>
      </w:r>
    </w:p>
    <w:p w14:paraId="0BAE6EFB" w14:textId="77777777" w:rsidR="009245D2" w:rsidRPr="00945444" w:rsidRDefault="001555FE" w:rsidP="00F15C45">
      <w:pPr>
        <w:spacing w:line="480" w:lineRule="auto"/>
        <w:ind w:firstLine="720"/>
        <w:contextualSpacing/>
        <w:rPr>
          <w:rFonts w:ascii="Tahoma" w:hAnsi="Tahoma" w:cs="Tahoma"/>
          <w:sz w:val="24"/>
          <w:szCs w:val="24"/>
        </w:rPr>
      </w:pPr>
      <w:r w:rsidRPr="00584BF9">
        <w:rPr>
          <w:rFonts w:ascii="Tahoma" w:hAnsi="Tahoma" w:cs="Tahoma"/>
          <w:sz w:val="24"/>
          <w:szCs w:val="24"/>
        </w:rPr>
        <w:t>I</w:t>
      </w:r>
      <w:r w:rsidR="00370401" w:rsidRPr="00584BF9">
        <w:rPr>
          <w:rFonts w:ascii="Tahoma" w:hAnsi="Tahoma" w:cs="Tahoma"/>
          <w:sz w:val="24"/>
          <w:szCs w:val="24"/>
        </w:rPr>
        <w:t xml:space="preserve">s </w:t>
      </w:r>
      <w:r w:rsidR="00EF1ED1" w:rsidRPr="00584BF9">
        <w:rPr>
          <w:rFonts w:ascii="Tahoma" w:hAnsi="Tahoma" w:cs="Tahoma"/>
          <w:sz w:val="24"/>
          <w:szCs w:val="24"/>
        </w:rPr>
        <w:t>organizing</w:t>
      </w:r>
      <w:r w:rsidR="00AE4F99" w:rsidRPr="00584BF9">
        <w:rPr>
          <w:rFonts w:ascii="Tahoma" w:hAnsi="Tahoma" w:cs="Tahoma"/>
          <w:sz w:val="24"/>
          <w:szCs w:val="24"/>
        </w:rPr>
        <w:t xml:space="preserve"> </w:t>
      </w:r>
      <w:r w:rsidR="00626754" w:rsidRPr="00584BF9">
        <w:rPr>
          <w:rFonts w:ascii="Tahoma" w:hAnsi="Tahoma" w:cs="Tahoma"/>
          <w:sz w:val="24"/>
          <w:szCs w:val="24"/>
        </w:rPr>
        <w:t xml:space="preserve">Tilly’s work </w:t>
      </w:r>
      <w:r w:rsidR="00F15C45">
        <w:rPr>
          <w:rFonts w:ascii="Tahoma" w:hAnsi="Tahoma" w:cs="Tahoma"/>
          <w:sz w:val="24"/>
          <w:szCs w:val="24"/>
        </w:rPr>
        <w:t>around his contributions to</w:t>
      </w:r>
      <w:r w:rsidRPr="00584BF9">
        <w:rPr>
          <w:rFonts w:ascii="Tahoma" w:hAnsi="Tahoma" w:cs="Tahoma"/>
          <w:sz w:val="24"/>
          <w:szCs w:val="24"/>
        </w:rPr>
        <w:t xml:space="preserve"> </w:t>
      </w:r>
      <w:r w:rsidR="00AE4F99" w:rsidRPr="00584BF9">
        <w:rPr>
          <w:rFonts w:ascii="Tahoma" w:hAnsi="Tahoma" w:cs="Tahoma"/>
          <w:sz w:val="24"/>
          <w:szCs w:val="24"/>
        </w:rPr>
        <w:t>various subfields</w:t>
      </w:r>
      <w:r w:rsidRPr="00584BF9">
        <w:rPr>
          <w:rFonts w:ascii="Tahoma" w:hAnsi="Tahoma" w:cs="Tahoma"/>
          <w:sz w:val="24"/>
          <w:szCs w:val="24"/>
        </w:rPr>
        <w:t xml:space="preserve"> – as Schneider and Casteñeda </w:t>
      </w:r>
      <w:r w:rsidR="00EF1ED1" w:rsidRPr="00584BF9">
        <w:rPr>
          <w:rFonts w:ascii="Tahoma" w:hAnsi="Tahoma" w:cs="Tahoma"/>
          <w:sz w:val="24"/>
          <w:szCs w:val="24"/>
        </w:rPr>
        <w:t>do</w:t>
      </w:r>
      <w:r w:rsidRPr="00584BF9">
        <w:rPr>
          <w:rFonts w:ascii="Tahoma" w:hAnsi="Tahoma" w:cs="Tahoma"/>
          <w:sz w:val="24"/>
          <w:szCs w:val="24"/>
        </w:rPr>
        <w:t xml:space="preserve"> -- </w:t>
      </w:r>
      <w:r w:rsidR="007B5C52" w:rsidRPr="00584BF9">
        <w:rPr>
          <w:rFonts w:ascii="Tahoma" w:hAnsi="Tahoma" w:cs="Tahoma"/>
          <w:sz w:val="24"/>
          <w:szCs w:val="24"/>
        </w:rPr>
        <w:t xml:space="preserve"> </w:t>
      </w:r>
      <w:r w:rsidR="00FE780F" w:rsidRPr="00584BF9">
        <w:rPr>
          <w:rFonts w:ascii="Tahoma" w:hAnsi="Tahoma" w:cs="Tahoma"/>
          <w:sz w:val="24"/>
          <w:szCs w:val="24"/>
        </w:rPr>
        <w:t xml:space="preserve">the best way to understand </w:t>
      </w:r>
      <w:r w:rsidR="00370401" w:rsidRPr="00584BF9">
        <w:rPr>
          <w:rFonts w:ascii="Tahoma" w:hAnsi="Tahoma" w:cs="Tahoma"/>
          <w:sz w:val="24"/>
          <w:szCs w:val="24"/>
        </w:rPr>
        <w:t>Tilly’s</w:t>
      </w:r>
      <w:r w:rsidR="00204C2D">
        <w:rPr>
          <w:rFonts w:ascii="Tahoma" w:hAnsi="Tahoma" w:cs="Tahoma"/>
          <w:sz w:val="24"/>
          <w:szCs w:val="24"/>
        </w:rPr>
        <w:t xml:space="preserve"> </w:t>
      </w:r>
      <w:r w:rsidR="00F15C45">
        <w:rPr>
          <w:rFonts w:ascii="Tahoma" w:hAnsi="Tahoma" w:cs="Tahoma"/>
          <w:sz w:val="24"/>
          <w:szCs w:val="24"/>
        </w:rPr>
        <w:t>work</w:t>
      </w:r>
      <w:r w:rsidR="00370401" w:rsidRPr="00584BF9">
        <w:rPr>
          <w:rFonts w:ascii="Tahoma" w:hAnsi="Tahoma" w:cs="Tahoma"/>
          <w:sz w:val="24"/>
          <w:szCs w:val="24"/>
        </w:rPr>
        <w:t>?</w:t>
      </w:r>
      <w:r w:rsidR="00B03868" w:rsidRPr="00584BF9">
        <w:rPr>
          <w:rFonts w:ascii="Tahoma" w:hAnsi="Tahoma" w:cs="Tahoma"/>
          <w:sz w:val="24"/>
          <w:szCs w:val="24"/>
        </w:rPr>
        <w:t xml:space="preserve"> </w:t>
      </w:r>
      <w:r w:rsidR="00717279" w:rsidRPr="00584BF9">
        <w:rPr>
          <w:rFonts w:ascii="Tahoma" w:hAnsi="Tahoma" w:cs="Tahoma"/>
          <w:sz w:val="24"/>
          <w:szCs w:val="24"/>
        </w:rPr>
        <w:t xml:space="preserve">I’m not sure. </w:t>
      </w:r>
      <w:r w:rsidR="00B03868" w:rsidRPr="00584BF9">
        <w:rPr>
          <w:rFonts w:ascii="Tahoma" w:hAnsi="Tahoma" w:cs="Tahoma"/>
          <w:sz w:val="24"/>
          <w:szCs w:val="24"/>
        </w:rPr>
        <w:t xml:space="preserve">For one thing, </w:t>
      </w:r>
      <w:r w:rsidRPr="00584BF9">
        <w:rPr>
          <w:rFonts w:ascii="Tahoma" w:hAnsi="Tahoma" w:cs="Tahoma"/>
          <w:sz w:val="24"/>
          <w:szCs w:val="24"/>
        </w:rPr>
        <w:t>it</w:t>
      </w:r>
      <w:r w:rsidR="00B03868" w:rsidRPr="00584BF9">
        <w:rPr>
          <w:rFonts w:ascii="Tahoma" w:hAnsi="Tahoma" w:cs="Tahoma"/>
          <w:sz w:val="24"/>
          <w:szCs w:val="24"/>
        </w:rPr>
        <w:t xml:space="preserve"> </w:t>
      </w:r>
      <w:r w:rsidR="00FC6434" w:rsidRPr="00584BF9">
        <w:rPr>
          <w:rFonts w:ascii="Tahoma" w:hAnsi="Tahoma" w:cs="Tahoma"/>
          <w:sz w:val="24"/>
          <w:szCs w:val="24"/>
        </w:rPr>
        <w:t xml:space="preserve">makes it </w:t>
      </w:r>
      <w:r w:rsidR="00204C2D">
        <w:rPr>
          <w:rFonts w:ascii="Tahoma" w:hAnsi="Tahoma" w:cs="Tahoma"/>
          <w:sz w:val="24"/>
          <w:szCs w:val="24"/>
        </w:rPr>
        <w:t>hard to see</w:t>
      </w:r>
      <w:r w:rsidR="00B03868" w:rsidRPr="00584BF9">
        <w:rPr>
          <w:rFonts w:ascii="Tahoma" w:hAnsi="Tahoma" w:cs="Tahoma"/>
          <w:sz w:val="24"/>
          <w:szCs w:val="24"/>
        </w:rPr>
        <w:t xml:space="preserve"> </w:t>
      </w:r>
      <w:r w:rsidR="00717279" w:rsidRPr="00584BF9">
        <w:rPr>
          <w:rFonts w:ascii="Tahoma" w:hAnsi="Tahoma" w:cs="Tahoma"/>
          <w:sz w:val="24"/>
          <w:szCs w:val="24"/>
        </w:rPr>
        <w:t xml:space="preserve">how often he </w:t>
      </w:r>
      <w:r w:rsidR="00CD75CB">
        <w:rPr>
          <w:rFonts w:ascii="Tahoma" w:hAnsi="Tahoma" w:cs="Tahoma"/>
          <w:sz w:val="24"/>
          <w:szCs w:val="24"/>
        </w:rPr>
        <w:t>transported</w:t>
      </w:r>
      <w:r w:rsidR="00043822" w:rsidRPr="00584BF9">
        <w:rPr>
          <w:rFonts w:ascii="Tahoma" w:hAnsi="Tahoma" w:cs="Tahoma"/>
          <w:sz w:val="24"/>
          <w:szCs w:val="24"/>
        </w:rPr>
        <w:t xml:space="preserve"> insights</w:t>
      </w:r>
      <w:r w:rsidRPr="00584BF9">
        <w:rPr>
          <w:rFonts w:ascii="Tahoma" w:hAnsi="Tahoma" w:cs="Tahoma"/>
          <w:sz w:val="24"/>
          <w:szCs w:val="24"/>
        </w:rPr>
        <w:t xml:space="preserve"> </w:t>
      </w:r>
      <w:r w:rsidR="00B03868" w:rsidRPr="00584BF9">
        <w:rPr>
          <w:rFonts w:ascii="Tahoma" w:hAnsi="Tahoma" w:cs="Tahoma"/>
          <w:sz w:val="24"/>
          <w:szCs w:val="24"/>
        </w:rPr>
        <w:t xml:space="preserve"> from one </w:t>
      </w:r>
      <w:r w:rsidR="009245D2">
        <w:rPr>
          <w:rFonts w:ascii="Tahoma" w:hAnsi="Tahoma" w:cs="Tahoma"/>
          <w:sz w:val="24"/>
          <w:szCs w:val="24"/>
        </w:rPr>
        <w:t>genre</w:t>
      </w:r>
      <w:r w:rsidR="005C0B47" w:rsidRPr="00584BF9">
        <w:rPr>
          <w:rFonts w:ascii="Tahoma" w:hAnsi="Tahoma" w:cs="Tahoma"/>
          <w:sz w:val="24"/>
          <w:szCs w:val="24"/>
        </w:rPr>
        <w:t xml:space="preserve"> </w:t>
      </w:r>
      <w:r w:rsidR="009245D2">
        <w:rPr>
          <w:rFonts w:ascii="Tahoma" w:hAnsi="Tahoma" w:cs="Tahoma"/>
          <w:sz w:val="24"/>
          <w:szCs w:val="24"/>
        </w:rPr>
        <w:t xml:space="preserve">of </w:t>
      </w:r>
      <w:r w:rsidR="00204C2D">
        <w:rPr>
          <w:rFonts w:ascii="Tahoma" w:hAnsi="Tahoma" w:cs="Tahoma"/>
          <w:sz w:val="24"/>
          <w:szCs w:val="24"/>
        </w:rPr>
        <w:t xml:space="preserve">his </w:t>
      </w:r>
      <w:r w:rsidR="009245D2">
        <w:rPr>
          <w:rFonts w:ascii="Tahoma" w:hAnsi="Tahoma" w:cs="Tahoma"/>
          <w:sz w:val="24"/>
          <w:szCs w:val="24"/>
        </w:rPr>
        <w:t xml:space="preserve">work </w:t>
      </w:r>
      <w:r w:rsidR="00B03868" w:rsidRPr="00584BF9">
        <w:rPr>
          <w:rFonts w:ascii="Tahoma" w:hAnsi="Tahoma" w:cs="Tahoma"/>
          <w:sz w:val="24"/>
          <w:szCs w:val="24"/>
        </w:rPr>
        <w:t xml:space="preserve">to another. </w:t>
      </w:r>
      <w:r w:rsidR="00626754" w:rsidRPr="00584BF9">
        <w:rPr>
          <w:rFonts w:ascii="Tahoma" w:hAnsi="Tahoma" w:cs="Tahoma"/>
          <w:sz w:val="24"/>
          <w:szCs w:val="24"/>
        </w:rPr>
        <w:t xml:space="preserve">A </w:t>
      </w:r>
      <w:r w:rsidR="00F15C45">
        <w:rPr>
          <w:rFonts w:ascii="Tahoma" w:hAnsi="Tahoma" w:cs="Tahoma"/>
          <w:sz w:val="24"/>
          <w:szCs w:val="24"/>
        </w:rPr>
        <w:t>first</w:t>
      </w:r>
      <w:r w:rsidR="00626754" w:rsidRPr="00584BF9">
        <w:rPr>
          <w:rFonts w:ascii="Tahoma" w:hAnsi="Tahoma" w:cs="Tahoma"/>
          <w:sz w:val="24"/>
          <w:szCs w:val="24"/>
        </w:rPr>
        <w:t xml:space="preserve"> example </w:t>
      </w:r>
      <w:r w:rsidR="00204C2D">
        <w:rPr>
          <w:rFonts w:ascii="Tahoma" w:hAnsi="Tahoma" w:cs="Tahoma"/>
          <w:sz w:val="24"/>
          <w:szCs w:val="24"/>
        </w:rPr>
        <w:t>i</w:t>
      </w:r>
      <w:r w:rsidR="00626754" w:rsidRPr="00584BF9">
        <w:rPr>
          <w:rFonts w:ascii="Tahoma" w:hAnsi="Tahoma" w:cs="Tahoma"/>
          <w:sz w:val="24"/>
          <w:szCs w:val="24"/>
        </w:rPr>
        <w:t xml:space="preserve">s urbanization, which we </w:t>
      </w:r>
      <w:r w:rsidR="00F15C45">
        <w:rPr>
          <w:rFonts w:ascii="Tahoma" w:hAnsi="Tahoma" w:cs="Tahoma"/>
          <w:sz w:val="24"/>
          <w:szCs w:val="24"/>
        </w:rPr>
        <w:t>was a</w:t>
      </w:r>
      <w:r w:rsidR="009245D2">
        <w:rPr>
          <w:rFonts w:ascii="Tahoma" w:hAnsi="Tahoma" w:cs="Tahoma"/>
          <w:sz w:val="24"/>
          <w:szCs w:val="24"/>
        </w:rPr>
        <w:t xml:space="preserve"> key process</w:t>
      </w:r>
      <w:r w:rsidR="00626754" w:rsidRPr="00584BF9">
        <w:rPr>
          <w:rFonts w:ascii="Tahoma" w:hAnsi="Tahoma" w:cs="Tahoma"/>
          <w:sz w:val="24"/>
          <w:szCs w:val="24"/>
        </w:rPr>
        <w:t xml:space="preserve"> early as </w:t>
      </w:r>
      <w:r w:rsidR="00626754" w:rsidRPr="00584BF9">
        <w:rPr>
          <w:rFonts w:ascii="Tahoma" w:hAnsi="Tahoma" w:cs="Tahoma"/>
          <w:i/>
          <w:sz w:val="24"/>
          <w:szCs w:val="24"/>
        </w:rPr>
        <w:t>The Vendée</w:t>
      </w:r>
      <w:r w:rsidR="00626754" w:rsidRPr="00584BF9">
        <w:rPr>
          <w:rFonts w:ascii="Tahoma" w:hAnsi="Tahoma" w:cs="Tahoma"/>
          <w:sz w:val="24"/>
          <w:szCs w:val="24"/>
        </w:rPr>
        <w:t xml:space="preserve">, </w:t>
      </w:r>
      <w:r w:rsidR="00CD75CB">
        <w:rPr>
          <w:rFonts w:ascii="Tahoma" w:hAnsi="Tahoma" w:cs="Tahoma"/>
          <w:sz w:val="24"/>
          <w:szCs w:val="24"/>
        </w:rPr>
        <w:t>again</w:t>
      </w:r>
      <w:r w:rsidR="00626754" w:rsidRPr="00584BF9">
        <w:rPr>
          <w:rFonts w:ascii="Tahoma" w:hAnsi="Tahoma" w:cs="Tahoma"/>
          <w:sz w:val="24"/>
          <w:szCs w:val="24"/>
        </w:rPr>
        <w:t xml:space="preserve"> in his book </w:t>
      </w:r>
      <w:r w:rsidR="00626754" w:rsidRPr="00584BF9">
        <w:rPr>
          <w:rFonts w:ascii="Tahoma" w:hAnsi="Tahoma" w:cs="Tahoma"/>
          <w:i/>
          <w:sz w:val="24"/>
          <w:szCs w:val="24"/>
        </w:rPr>
        <w:t xml:space="preserve">An Urban World  </w:t>
      </w:r>
      <w:r w:rsidR="00626754" w:rsidRPr="00584BF9">
        <w:rPr>
          <w:rFonts w:ascii="Tahoma" w:hAnsi="Tahoma" w:cs="Tahoma"/>
          <w:sz w:val="24"/>
          <w:szCs w:val="24"/>
        </w:rPr>
        <w:t>(1974, ch. 2), and</w:t>
      </w:r>
      <w:r w:rsidR="00CD75CB">
        <w:rPr>
          <w:rFonts w:ascii="Tahoma" w:hAnsi="Tahoma" w:cs="Tahoma"/>
          <w:sz w:val="24"/>
          <w:szCs w:val="24"/>
        </w:rPr>
        <w:t xml:space="preserve"> then</w:t>
      </w:r>
      <w:r w:rsidR="00626754" w:rsidRPr="00584BF9">
        <w:rPr>
          <w:rFonts w:ascii="Tahoma" w:hAnsi="Tahoma" w:cs="Tahoma"/>
          <w:sz w:val="24"/>
          <w:szCs w:val="24"/>
        </w:rPr>
        <w:t xml:space="preserve"> again in </w:t>
      </w:r>
      <w:r w:rsidR="00626754" w:rsidRPr="00584BF9">
        <w:rPr>
          <w:rFonts w:ascii="Tahoma" w:hAnsi="Tahoma" w:cs="Tahoma"/>
          <w:i/>
          <w:sz w:val="24"/>
          <w:szCs w:val="24"/>
        </w:rPr>
        <w:t xml:space="preserve">Coercion, Capital and European States </w:t>
      </w:r>
      <w:r w:rsidR="00626754" w:rsidRPr="00584BF9">
        <w:rPr>
          <w:rFonts w:ascii="Tahoma" w:hAnsi="Tahoma" w:cs="Tahoma"/>
          <w:sz w:val="24"/>
          <w:szCs w:val="24"/>
        </w:rPr>
        <w:t xml:space="preserve">(1990: ch.  </w:t>
      </w:r>
      <w:r w:rsidR="0013737E" w:rsidRPr="00584BF9">
        <w:rPr>
          <w:rFonts w:ascii="Tahoma" w:hAnsi="Tahoma" w:cs="Tahoma"/>
          <w:sz w:val="24"/>
          <w:szCs w:val="24"/>
        </w:rPr>
        <w:t>2)</w:t>
      </w:r>
      <w:r w:rsidR="009245D2">
        <w:rPr>
          <w:rFonts w:ascii="Tahoma" w:hAnsi="Tahoma" w:cs="Tahoma"/>
          <w:sz w:val="24"/>
          <w:szCs w:val="24"/>
        </w:rPr>
        <w:t xml:space="preserve">, where cities are the key </w:t>
      </w:r>
      <w:r w:rsidR="00F15C45">
        <w:rPr>
          <w:rFonts w:ascii="Tahoma" w:hAnsi="Tahoma" w:cs="Tahoma"/>
          <w:sz w:val="24"/>
          <w:szCs w:val="24"/>
        </w:rPr>
        <w:t xml:space="preserve">site for </w:t>
      </w:r>
      <w:r w:rsidR="00F15C45" w:rsidRPr="00F15C45">
        <w:rPr>
          <w:rFonts w:ascii="Tahoma" w:hAnsi="Tahoma" w:cs="Tahoma"/>
          <w:sz w:val="24"/>
          <w:szCs w:val="24"/>
        </w:rPr>
        <w:t>the creation</w:t>
      </w:r>
      <w:r w:rsidR="009245D2" w:rsidRPr="00F15C45">
        <w:rPr>
          <w:rFonts w:ascii="Tahoma" w:hAnsi="Tahoma" w:cs="Tahoma"/>
          <w:sz w:val="24"/>
          <w:szCs w:val="24"/>
        </w:rPr>
        <w:t xml:space="preserve"> of modern democratic capitalism</w:t>
      </w:r>
      <w:r w:rsidR="00CD75CB" w:rsidRPr="00F15C45">
        <w:rPr>
          <w:rFonts w:ascii="Tahoma" w:hAnsi="Tahoma" w:cs="Tahoma"/>
          <w:sz w:val="24"/>
          <w:szCs w:val="24"/>
        </w:rPr>
        <w:t>.</w:t>
      </w:r>
      <w:r w:rsidR="00F15C45" w:rsidRPr="00F15C45">
        <w:rPr>
          <w:rFonts w:ascii="Tahoma" w:hAnsi="Tahoma" w:cs="Tahoma"/>
          <w:sz w:val="24"/>
          <w:szCs w:val="24"/>
        </w:rPr>
        <w:t xml:space="preserve"> A second </w:t>
      </w:r>
      <w:r w:rsidR="00F15C45">
        <w:rPr>
          <w:rFonts w:ascii="Tahoma" w:hAnsi="Tahoma" w:cs="Tahoma"/>
          <w:sz w:val="24"/>
          <w:szCs w:val="24"/>
        </w:rPr>
        <w:t>reached</w:t>
      </w:r>
      <w:r w:rsidR="00F15C45" w:rsidRPr="00F15C45">
        <w:rPr>
          <w:rFonts w:ascii="Tahoma" w:hAnsi="Tahoma" w:cs="Tahoma"/>
          <w:sz w:val="24"/>
          <w:szCs w:val="24"/>
        </w:rPr>
        <w:t xml:space="preserve"> from his work on contentious politics to his books on democracy.</w:t>
      </w:r>
      <w:r w:rsidR="00F15C45" w:rsidRPr="00F15C45">
        <w:rPr>
          <w:rStyle w:val="FootnoteReference"/>
          <w:rFonts w:ascii="Tahoma" w:hAnsi="Tahoma" w:cs="Tahoma"/>
          <w:sz w:val="24"/>
          <w:szCs w:val="24"/>
        </w:rPr>
        <w:t xml:space="preserve"> </w:t>
      </w:r>
      <w:r w:rsidR="009245D2">
        <w:rPr>
          <w:rStyle w:val="FootnoteReference"/>
          <w:rFonts w:ascii="Tahoma" w:hAnsi="Tahoma" w:cs="Tahoma"/>
          <w:sz w:val="24"/>
          <w:szCs w:val="24"/>
        </w:rPr>
        <w:footnoteReference w:id="13"/>
      </w:r>
      <w:r w:rsidR="00CD75CB">
        <w:rPr>
          <w:rFonts w:ascii="Tahoma" w:hAnsi="Tahoma" w:cs="Tahoma"/>
          <w:sz w:val="24"/>
          <w:szCs w:val="24"/>
        </w:rPr>
        <w:t xml:space="preserve"> </w:t>
      </w:r>
      <w:r w:rsidR="007A4FFC">
        <w:rPr>
          <w:rFonts w:ascii="Tahoma" w:hAnsi="Tahoma" w:cs="Tahoma"/>
          <w:sz w:val="24"/>
          <w:szCs w:val="24"/>
        </w:rPr>
        <w:t>A subject-based approach also elides Tilly’s evoluti</w:t>
      </w:r>
      <w:r w:rsidR="009245D2" w:rsidRPr="00584BF9">
        <w:rPr>
          <w:rFonts w:ascii="Tahoma" w:hAnsi="Tahoma" w:cs="Tahoma"/>
          <w:sz w:val="24"/>
          <w:szCs w:val="24"/>
        </w:rPr>
        <w:t>on: from a largely structuralist ontology in the early work to what he came to call “relational realism” duri</w:t>
      </w:r>
      <w:r w:rsidR="009245D2">
        <w:rPr>
          <w:rFonts w:ascii="Tahoma" w:hAnsi="Tahoma" w:cs="Tahoma"/>
          <w:sz w:val="24"/>
          <w:szCs w:val="24"/>
        </w:rPr>
        <w:t>ng the last decade of his life (more on this below).</w:t>
      </w:r>
      <w:r w:rsidR="009245D2">
        <w:rPr>
          <w:rStyle w:val="FootnoteReference"/>
          <w:rFonts w:ascii="Tahoma" w:hAnsi="Tahoma" w:cs="Tahoma"/>
          <w:sz w:val="24"/>
          <w:szCs w:val="24"/>
        </w:rPr>
        <w:footnoteReference w:id="14"/>
      </w:r>
    </w:p>
    <w:p w14:paraId="3DE44F94" w14:textId="77777777" w:rsidR="00F416AC" w:rsidRDefault="00DC543F" w:rsidP="00F15C45">
      <w:pPr>
        <w:spacing w:line="480" w:lineRule="auto"/>
        <w:ind w:firstLine="720"/>
        <w:contextualSpacing/>
        <w:rPr>
          <w:rFonts w:ascii="Tahoma" w:hAnsi="Tahoma" w:cs="Tahoma"/>
          <w:sz w:val="24"/>
          <w:szCs w:val="24"/>
        </w:rPr>
      </w:pPr>
      <w:r>
        <w:rPr>
          <w:rFonts w:ascii="Tahoma" w:hAnsi="Tahoma" w:cs="Tahoma"/>
          <w:sz w:val="24"/>
          <w:szCs w:val="24"/>
        </w:rPr>
        <w:t xml:space="preserve">Nor does the overwhelmingly ethnographic approach of Kousis and her collaborators </w:t>
      </w:r>
      <w:r w:rsidR="009245D2">
        <w:rPr>
          <w:rFonts w:ascii="Tahoma" w:hAnsi="Tahoma" w:cs="Tahoma"/>
          <w:sz w:val="24"/>
          <w:szCs w:val="24"/>
        </w:rPr>
        <w:t xml:space="preserve">fully </w:t>
      </w:r>
      <w:r>
        <w:rPr>
          <w:rFonts w:ascii="Tahoma" w:hAnsi="Tahoma" w:cs="Tahoma"/>
          <w:sz w:val="24"/>
          <w:szCs w:val="24"/>
        </w:rPr>
        <w:t xml:space="preserve">capture the evolution of Tilly’s </w:t>
      </w:r>
      <w:r w:rsidRPr="00DC543F">
        <w:rPr>
          <w:rFonts w:ascii="Tahoma" w:hAnsi="Tahoma" w:cs="Tahoma"/>
          <w:i/>
          <w:sz w:val="24"/>
          <w:szCs w:val="24"/>
        </w:rPr>
        <w:t>oeuvre</w:t>
      </w:r>
      <w:r w:rsidR="007E528D" w:rsidRPr="00F15C45">
        <w:rPr>
          <w:rFonts w:ascii="Tahoma" w:hAnsi="Tahoma" w:cs="Tahoma"/>
          <w:sz w:val="24"/>
          <w:szCs w:val="24"/>
        </w:rPr>
        <w:t>.</w:t>
      </w:r>
      <w:r w:rsidR="00F15C45" w:rsidRPr="00F15C45">
        <w:rPr>
          <w:rStyle w:val="FootnoteReference"/>
          <w:rFonts w:ascii="Tahoma" w:hAnsi="Tahoma" w:cs="Tahoma"/>
          <w:sz w:val="24"/>
          <w:szCs w:val="24"/>
        </w:rPr>
        <w:footnoteReference w:id="15"/>
      </w:r>
      <w:r w:rsidRPr="00F15C45">
        <w:rPr>
          <w:rFonts w:ascii="Tahoma" w:hAnsi="Tahoma" w:cs="Tahoma"/>
          <w:sz w:val="24"/>
          <w:szCs w:val="24"/>
        </w:rPr>
        <w:t xml:space="preserve"> </w:t>
      </w:r>
      <w:r w:rsidR="00945444" w:rsidRPr="00F15C45">
        <w:rPr>
          <w:rFonts w:ascii="Tahoma" w:hAnsi="Tahoma" w:cs="Tahoma"/>
          <w:sz w:val="24"/>
          <w:szCs w:val="24"/>
        </w:rPr>
        <w:t>In</w:t>
      </w:r>
      <w:r w:rsidR="00945444">
        <w:rPr>
          <w:rFonts w:ascii="Tahoma" w:hAnsi="Tahoma" w:cs="Tahoma"/>
          <w:sz w:val="24"/>
          <w:szCs w:val="24"/>
        </w:rPr>
        <w:t xml:space="preserve"> their </w:t>
      </w:r>
      <w:r w:rsidR="007E528D">
        <w:rPr>
          <w:rFonts w:ascii="Tahoma" w:hAnsi="Tahoma" w:cs="Tahoma"/>
          <w:sz w:val="24"/>
          <w:szCs w:val="24"/>
        </w:rPr>
        <w:t>introduction</w:t>
      </w:r>
      <w:r w:rsidR="00945444">
        <w:rPr>
          <w:rFonts w:ascii="Tahoma" w:hAnsi="Tahoma" w:cs="Tahoma"/>
          <w:sz w:val="24"/>
          <w:szCs w:val="24"/>
        </w:rPr>
        <w:t xml:space="preserve">, the editors work hard </w:t>
      </w:r>
      <w:r w:rsidR="007E528D">
        <w:rPr>
          <w:rFonts w:ascii="Tahoma" w:hAnsi="Tahoma" w:cs="Tahoma"/>
          <w:sz w:val="24"/>
          <w:szCs w:val="24"/>
        </w:rPr>
        <w:t>to li</w:t>
      </w:r>
      <w:r w:rsidR="00FC6434">
        <w:rPr>
          <w:rFonts w:ascii="Tahoma" w:hAnsi="Tahoma" w:cs="Tahoma"/>
          <w:sz w:val="24"/>
          <w:szCs w:val="24"/>
        </w:rPr>
        <w:t>nk</w:t>
      </w:r>
      <w:r w:rsidR="007E528D">
        <w:rPr>
          <w:rFonts w:ascii="Tahoma" w:hAnsi="Tahoma" w:cs="Tahoma"/>
          <w:sz w:val="24"/>
          <w:szCs w:val="24"/>
        </w:rPr>
        <w:t xml:space="preserve"> the</w:t>
      </w:r>
      <w:r w:rsidR="00945444">
        <w:rPr>
          <w:rFonts w:ascii="Tahoma" w:hAnsi="Tahoma" w:cs="Tahoma"/>
          <w:sz w:val="24"/>
          <w:szCs w:val="24"/>
        </w:rPr>
        <w:t>ir</w:t>
      </w:r>
      <w:r w:rsidR="007E528D">
        <w:rPr>
          <w:rFonts w:ascii="Tahoma" w:hAnsi="Tahoma" w:cs="Tahoma"/>
          <w:sz w:val="24"/>
          <w:szCs w:val="24"/>
        </w:rPr>
        <w:t xml:space="preserve"> </w:t>
      </w:r>
      <w:r w:rsidR="00717279">
        <w:rPr>
          <w:rFonts w:ascii="Tahoma" w:hAnsi="Tahoma" w:cs="Tahoma"/>
          <w:sz w:val="24"/>
          <w:szCs w:val="24"/>
        </w:rPr>
        <w:t xml:space="preserve">book </w:t>
      </w:r>
      <w:r w:rsidR="007E528D">
        <w:rPr>
          <w:rFonts w:ascii="Tahoma" w:hAnsi="Tahoma" w:cs="Tahoma"/>
          <w:sz w:val="24"/>
          <w:szCs w:val="24"/>
        </w:rPr>
        <w:t xml:space="preserve">to Tilly’s interest in the connections </w:t>
      </w:r>
      <w:r w:rsidR="009245D2">
        <w:rPr>
          <w:rFonts w:ascii="Tahoma" w:hAnsi="Tahoma" w:cs="Tahoma"/>
          <w:sz w:val="24"/>
          <w:szCs w:val="24"/>
        </w:rPr>
        <w:t>among</w:t>
      </w:r>
      <w:r w:rsidR="007E528D">
        <w:rPr>
          <w:rFonts w:ascii="Tahoma" w:hAnsi="Tahoma" w:cs="Tahoma"/>
          <w:sz w:val="24"/>
          <w:szCs w:val="24"/>
        </w:rPr>
        <w:t xml:space="preserve"> politics, capital and identity (p. 1)</w:t>
      </w:r>
      <w:r w:rsidR="00717279">
        <w:rPr>
          <w:rFonts w:ascii="Tahoma" w:hAnsi="Tahoma" w:cs="Tahoma"/>
          <w:sz w:val="24"/>
          <w:szCs w:val="24"/>
        </w:rPr>
        <w:t>. B</w:t>
      </w:r>
      <w:r w:rsidR="007E528D">
        <w:rPr>
          <w:rFonts w:ascii="Tahoma" w:hAnsi="Tahoma" w:cs="Tahoma"/>
          <w:sz w:val="24"/>
          <w:szCs w:val="24"/>
        </w:rPr>
        <w:t>ut not much of this comes through in the substantive contributions</w:t>
      </w:r>
      <w:r w:rsidR="00717279">
        <w:rPr>
          <w:rFonts w:ascii="Tahoma" w:hAnsi="Tahoma" w:cs="Tahoma"/>
          <w:sz w:val="24"/>
          <w:szCs w:val="24"/>
        </w:rPr>
        <w:t xml:space="preserve">, which are rich and flavorful, but have little to say about these </w:t>
      </w:r>
      <w:r w:rsidR="00BF5B38">
        <w:rPr>
          <w:rFonts w:ascii="Tahoma" w:hAnsi="Tahoma" w:cs="Tahoma"/>
          <w:sz w:val="24"/>
          <w:szCs w:val="24"/>
        </w:rPr>
        <w:t>connection</w:t>
      </w:r>
      <w:r w:rsidR="00717279">
        <w:rPr>
          <w:rFonts w:ascii="Tahoma" w:hAnsi="Tahoma" w:cs="Tahoma"/>
          <w:sz w:val="24"/>
          <w:szCs w:val="24"/>
        </w:rPr>
        <w:t>s</w:t>
      </w:r>
      <w:r w:rsidR="007E528D">
        <w:rPr>
          <w:rFonts w:ascii="Tahoma" w:hAnsi="Tahoma" w:cs="Tahoma"/>
          <w:sz w:val="24"/>
          <w:szCs w:val="24"/>
        </w:rPr>
        <w:t xml:space="preserve">. </w:t>
      </w:r>
      <w:r w:rsidR="00FC6434">
        <w:rPr>
          <w:rFonts w:ascii="Tahoma" w:hAnsi="Tahoma" w:cs="Tahoma"/>
          <w:sz w:val="24"/>
          <w:szCs w:val="24"/>
        </w:rPr>
        <w:t>Of the</w:t>
      </w:r>
      <w:r w:rsidR="007E528D">
        <w:rPr>
          <w:rFonts w:ascii="Tahoma" w:hAnsi="Tahoma" w:cs="Tahoma"/>
          <w:sz w:val="24"/>
          <w:szCs w:val="24"/>
        </w:rPr>
        <w:t xml:space="preserve"> three books, only the Funes reader attempts to identify </w:t>
      </w:r>
      <w:r w:rsidR="00FC6434">
        <w:rPr>
          <w:rFonts w:ascii="Tahoma" w:hAnsi="Tahoma" w:cs="Tahoma"/>
          <w:sz w:val="24"/>
          <w:szCs w:val="24"/>
        </w:rPr>
        <w:t>an essence in</w:t>
      </w:r>
      <w:r w:rsidR="007E528D">
        <w:rPr>
          <w:rFonts w:ascii="Tahoma" w:hAnsi="Tahoma" w:cs="Tahoma"/>
          <w:sz w:val="24"/>
          <w:szCs w:val="24"/>
        </w:rPr>
        <w:t xml:space="preserve"> Tilly’s work, which she finds in two continuities</w:t>
      </w:r>
      <w:r w:rsidR="00717279">
        <w:rPr>
          <w:rFonts w:ascii="Tahoma" w:hAnsi="Tahoma" w:cs="Tahoma"/>
          <w:sz w:val="24"/>
          <w:szCs w:val="24"/>
        </w:rPr>
        <w:t>: his recurring</w:t>
      </w:r>
      <w:r w:rsidR="00FC6434">
        <w:rPr>
          <w:rFonts w:ascii="Tahoma" w:hAnsi="Tahoma" w:cs="Tahoma"/>
          <w:sz w:val="24"/>
          <w:szCs w:val="24"/>
        </w:rPr>
        <w:t xml:space="preserve"> interest in </w:t>
      </w:r>
      <w:r w:rsidR="00363A47">
        <w:rPr>
          <w:rFonts w:ascii="Tahoma" w:hAnsi="Tahoma" w:cs="Tahoma"/>
          <w:sz w:val="24"/>
          <w:szCs w:val="24"/>
        </w:rPr>
        <w:t xml:space="preserve">political violence and “the centrality of the epistemological-theoretical dimension in his work” (2016: 13-14). </w:t>
      </w:r>
      <w:r w:rsidR="009245D2">
        <w:rPr>
          <w:rFonts w:ascii="Tahoma" w:hAnsi="Tahoma" w:cs="Tahoma"/>
          <w:sz w:val="24"/>
          <w:szCs w:val="24"/>
        </w:rPr>
        <w:t xml:space="preserve"> Let us turn to the “one or many Tillys” question now.</w:t>
      </w:r>
    </w:p>
    <w:p w14:paraId="7ACDA3AC" w14:textId="77777777" w:rsidR="007E5D44" w:rsidRDefault="007E5D44" w:rsidP="007E5D44">
      <w:pPr>
        <w:contextualSpacing/>
        <w:rPr>
          <w:rFonts w:ascii="Tahoma" w:hAnsi="Tahoma" w:cs="Tahoma"/>
          <w:b/>
          <w:i/>
          <w:sz w:val="24"/>
          <w:szCs w:val="24"/>
        </w:rPr>
      </w:pPr>
      <w:r>
        <w:rPr>
          <w:rFonts w:ascii="Tahoma" w:hAnsi="Tahoma" w:cs="Tahoma"/>
          <w:b/>
          <w:i/>
          <w:sz w:val="24"/>
          <w:szCs w:val="24"/>
        </w:rPr>
        <w:t>Will the Real Charles Tilly Please Step Forward?</w:t>
      </w:r>
    </w:p>
    <w:p w14:paraId="3E0D058E" w14:textId="77777777" w:rsidR="002713C7" w:rsidRDefault="007D22B9" w:rsidP="00E02AB7">
      <w:pPr>
        <w:ind w:firstLine="720"/>
        <w:contextualSpacing/>
        <w:rPr>
          <w:rFonts w:ascii="Tahoma" w:hAnsi="Tahoma" w:cs="Tahoma"/>
          <w:sz w:val="24"/>
          <w:szCs w:val="24"/>
        </w:rPr>
      </w:pPr>
      <w:r>
        <w:rPr>
          <w:rFonts w:ascii="Tahoma" w:hAnsi="Tahoma" w:cs="Tahoma"/>
          <w:sz w:val="24"/>
          <w:szCs w:val="24"/>
        </w:rPr>
        <w:t>One commonality</w:t>
      </w:r>
      <w:r w:rsidR="00F15C45">
        <w:rPr>
          <w:rFonts w:ascii="Tahoma" w:hAnsi="Tahoma" w:cs="Tahoma"/>
          <w:sz w:val="24"/>
          <w:szCs w:val="24"/>
        </w:rPr>
        <w:t xml:space="preserve"> in Tilly’s </w:t>
      </w:r>
      <w:r w:rsidR="00F15C45" w:rsidRPr="00F15C45">
        <w:rPr>
          <w:rFonts w:ascii="Tahoma" w:hAnsi="Tahoma" w:cs="Tahoma"/>
          <w:i/>
          <w:sz w:val="24"/>
          <w:szCs w:val="24"/>
        </w:rPr>
        <w:t>oeuvre</w:t>
      </w:r>
      <w:r>
        <w:rPr>
          <w:rFonts w:ascii="Tahoma" w:hAnsi="Tahoma" w:cs="Tahoma"/>
          <w:sz w:val="24"/>
          <w:szCs w:val="24"/>
        </w:rPr>
        <w:t xml:space="preserve"> was </w:t>
      </w:r>
      <w:r w:rsidR="00407DF7">
        <w:rPr>
          <w:rFonts w:ascii="Tahoma" w:hAnsi="Tahoma" w:cs="Tahoma"/>
          <w:sz w:val="24"/>
          <w:szCs w:val="24"/>
        </w:rPr>
        <w:t>how he worked</w:t>
      </w:r>
      <w:r w:rsidR="00FC6434">
        <w:rPr>
          <w:rFonts w:ascii="Tahoma" w:hAnsi="Tahoma" w:cs="Tahoma"/>
          <w:sz w:val="24"/>
          <w:szCs w:val="24"/>
        </w:rPr>
        <w:t xml:space="preserve"> his way through material</w:t>
      </w:r>
      <w:r w:rsidR="009245D2">
        <w:rPr>
          <w:rFonts w:ascii="Tahoma" w:hAnsi="Tahoma" w:cs="Tahoma"/>
          <w:sz w:val="24"/>
          <w:szCs w:val="24"/>
        </w:rPr>
        <w:t xml:space="preserve">, for example, </w:t>
      </w:r>
      <w:r w:rsidR="00CE20E8">
        <w:rPr>
          <w:rFonts w:ascii="Tahoma" w:hAnsi="Tahoma" w:cs="Tahoma"/>
          <w:sz w:val="24"/>
          <w:szCs w:val="24"/>
        </w:rPr>
        <w:t>his famous knack for introducing even his most technical work with pithy historical or literary anecdotes</w:t>
      </w:r>
      <w:r w:rsidR="00945444">
        <w:rPr>
          <w:rFonts w:ascii="Tahoma" w:hAnsi="Tahoma" w:cs="Tahoma"/>
          <w:sz w:val="24"/>
          <w:szCs w:val="24"/>
        </w:rPr>
        <w:t>.</w:t>
      </w:r>
      <w:r w:rsidR="00945444">
        <w:rPr>
          <w:rStyle w:val="FootnoteReference"/>
          <w:rFonts w:ascii="Tahoma" w:hAnsi="Tahoma" w:cs="Tahoma"/>
          <w:sz w:val="24"/>
          <w:szCs w:val="24"/>
        </w:rPr>
        <w:footnoteReference w:id="16"/>
      </w:r>
      <w:r w:rsidR="00945444">
        <w:rPr>
          <w:rFonts w:ascii="Tahoma" w:hAnsi="Tahoma" w:cs="Tahoma"/>
          <w:sz w:val="24"/>
          <w:szCs w:val="24"/>
        </w:rPr>
        <w:t xml:space="preserve"> </w:t>
      </w:r>
      <w:r w:rsidR="00996BCC">
        <w:rPr>
          <w:rFonts w:ascii="Tahoma" w:hAnsi="Tahoma" w:cs="Tahoma"/>
          <w:sz w:val="24"/>
          <w:szCs w:val="24"/>
        </w:rPr>
        <w:t>Then there was</w:t>
      </w:r>
      <w:r w:rsidR="00583946">
        <w:rPr>
          <w:rFonts w:ascii="Tahoma" w:hAnsi="Tahoma" w:cs="Tahoma"/>
          <w:sz w:val="24"/>
          <w:szCs w:val="24"/>
        </w:rPr>
        <w:t xml:space="preserve"> his unwi</w:t>
      </w:r>
      <w:r w:rsidR="00717279">
        <w:rPr>
          <w:rFonts w:ascii="Tahoma" w:hAnsi="Tahoma" w:cs="Tahoma"/>
          <w:sz w:val="24"/>
          <w:szCs w:val="24"/>
        </w:rPr>
        <w:t xml:space="preserve">llingness to </w:t>
      </w:r>
      <w:r w:rsidR="00E02AB7">
        <w:rPr>
          <w:rFonts w:ascii="Tahoma" w:hAnsi="Tahoma" w:cs="Tahoma"/>
          <w:sz w:val="24"/>
          <w:szCs w:val="24"/>
        </w:rPr>
        <w:t>reach closure on</w:t>
      </w:r>
      <w:r w:rsidR="00717279">
        <w:rPr>
          <w:rFonts w:ascii="Tahoma" w:hAnsi="Tahoma" w:cs="Tahoma"/>
          <w:sz w:val="24"/>
          <w:szCs w:val="24"/>
        </w:rPr>
        <w:t xml:space="preserve"> any of the</w:t>
      </w:r>
      <w:r w:rsidR="00583946">
        <w:rPr>
          <w:rFonts w:ascii="Tahoma" w:hAnsi="Tahoma" w:cs="Tahoma"/>
          <w:sz w:val="24"/>
          <w:szCs w:val="24"/>
        </w:rPr>
        <w:t xml:space="preserve"> subjects</w:t>
      </w:r>
      <w:r w:rsidR="00717279">
        <w:rPr>
          <w:rFonts w:ascii="Tahoma" w:hAnsi="Tahoma" w:cs="Tahoma"/>
          <w:sz w:val="24"/>
          <w:szCs w:val="24"/>
        </w:rPr>
        <w:t xml:space="preserve"> he worked on</w:t>
      </w:r>
      <w:r w:rsidR="00583946">
        <w:rPr>
          <w:rFonts w:ascii="Tahoma" w:hAnsi="Tahoma" w:cs="Tahoma"/>
          <w:sz w:val="24"/>
          <w:szCs w:val="24"/>
        </w:rPr>
        <w:t xml:space="preserve">. </w:t>
      </w:r>
      <w:r>
        <w:rPr>
          <w:rFonts w:ascii="Tahoma" w:hAnsi="Tahoma" w:cs="Tahoma"/>
          <w:sz w:val="24"/>
          <w:szCs w:val="24"/>
        </w:rPr>
        <w:t xml:space="preserve">Typical was </w:t>
      </w:r>
      <w:r w:rsidR="009245D2">
        <w:rPr>
          <w:rFonts w:ascii="Tahoma" w:hAnsi="Tahoma" w:cs="Tahoma"/>
          <w:sz w:val="24"/>
          <w:szCs w:val="24"/>
        </w:rPr>
        <w:t>the</w:t>
      </w:r>
      <w:r>
        <w:rPr>
          <w:rFonts w:ascii="Tahoma" w:hAnsi="Tahoma" w:cs="Tahoma"/>
          <w:sz w:val="24"/>
          <w:szCs w:val="24"/>
        </w:rPr>
        <w:t xml:space="preserve"> preface to</w:t>
      </w:r>
      <w:r w:rsidR="00430D61">
        <w:rPr>
          <w:rFonts w:ascii="Tahoma" w:hAnsi="Tahoma" w:cs="Tahoma"/>
          <w:sz w:val="24"/>
          <w:szCs w:val="24"/>
        </w:rPr>
        <w:t xml:space="preserve"> </w:t>
      </w:r>
      <w:r w:rsidR="00996BCC">
        <w:rPr>
          <w:rFonts w:ascii="Tahoma" w:hAnsi="Tahoma" w:cs="Tahoma"/>
          <w:i/>
          <w:sz w:val="24"/>
          <w:szCs w:val="24"/>
        </w:rPr>
        <w:t xml:space="preserve">An Urban World  </w:t>
      </w:r>
      <w:r w:rsidR="00583946">
        <w:rPr>
          <w:rFonts w:ascii="Tahoma" w:hAnsi="Tahoma" w:cs="Tahoma"/>
          <w:sz w:val="24"/>
          <w:szCs w:val="24"/>
        </w:rPr>
        <w:t xml:space="preserve"> </w:t>
      </w:r>
      <w:r>
        <w:rPr>
          <w:rFonts w:ascii="Tahoma" w:hAnsi="Tahoma" w:cs="Tahoma"/>
          <w:sz w:val="24"/>
          <w:szCs w:val="24"/>
        </w:rPr>
        <w:t>where he admitted</w:t>
      </w:r>
      <w:r w:rsidR="00583946">
        <w:rPr>
          <w:rFonts w:ascii="Tahoma" w:hAnsi="Tahoma" w:cs="Tahoma"/>
          <w:sz w:val="24"/>
          <w:szCs w:val="24"/>
        </w:rPr>
        <w:t xml:space="preserve"> that “A kind of impatience has </w:t>
      </w:r>
      <w:r>
        <w:rPr>
          <w:rFonts w:ascii="Tahoma" w:hAnsi="Tahoma" w:cs="Tahoma"/>
          <w:sz w:val="24"/>
          <w:szCs w:val="24"/>
        </w:rPr>
        <w:t>…</w:t>
      </w:r>
      <w:r w:rsidR="00583946">
        <w:rPr>
          <w:rFonts w:ascii="Tahoma" w:hAnsi="Tahoma" w:cs="Tahoma"/>
          <w:sz w:val="24"/>
          <w:szCs w:val="24"/>
        </w:rPr>
        <w:t xml:space="preserve"> driven me to construct a textbook-reader when the time is not ripe” (p. ix).</w:t>
      </w:r>
      <w:r w:rsidR="009245D2">
        <w:rPr>
          <w:rStyle w:val="FootnoteReference"/>
          <w:rFonts w:ascii="Tahoma" w:hAnsi="Tahoma" w:cs="Tahoma"/>
          <w:sz w:val="24"/>
          <w:szCs w:val="24"/>
        </w:rPr>
        <w:footnoteReference w:id="17"/>
      </w:r>
      <w:r w:rsidR="00583946">
        <w:rPr>
          <w:rFonts w:ascii="Tahoma" w:hAnsi="Tahoma" w:cs="Tahoma"/>
          <w:sz w:val="24"/>
          <w:szCs w:val="24"/>
        </w:rPr>
        <w:t xml:space="preserve"> </w:t>
      </w:r>
      <w:r>
        <w:rPr>
          <w:rFonts w:ascii="Tahoma" w:hAnsi="Tahoma" w:cs="Tahoma"/>
          <w:sz w:val="24"/>
          <w:szCs w:val="24"/>
        </w:rPr>
        <w:t>Also typical</w:t>
      </w:r>
      <w:r w:rsidR="00996BCC">
        <w:rPr>
          <w:rFonts w:ascii="Tahoma" w:hAnsi="Tahoma" w:cs="Tahoma"/>
          <w:sz w:val="24"/>
          <w:szCs w:val="24"/>
        </w:rPr>
        <w:t xml:space="preserve"> was</w:t>
      </w:r>
      <w:r w:rsidR="00583946">
        <w:rPr>
          <w:rFonts w:ascii="Tahoma" w:hAnsi="Tahoma" w:cs="Tahoma"/>
          <w:sz w:val="24"/>
          <w:szCs w:val="24"/>
        </w:rPr>
        <w:t xml:space="preserve"> his </w:t>
      </w:r>
      <w:r w:rsidR="00996BCC">
        <w:rPr>
          <w:rFonts w:ascii="Tahoma" w:hAnsi="Tahoma" w:cs="Tahoma"/>
          <w:sz w:val="24"/>
          <w:szCs w:val="24"/>
        </w:rPr>
        <w:t xml:space="preserve">indifference to the existing </w:t>
      </w:r>
      <w:r w:rsidR="00FC6434">
        <w:rPr>
          <w:rFonts w:ascii="Tahoma" w:hAnsi="Tahoma" w:cs="Tahoma"/>
          <w:sz w:val="24"/>
          <w:szCs w:val="24"/>
        </w:rPr>
        <w:t>literature</w:t>
      </w:r>
      <w:r w:rsidR="00996BCC">
        <w:rPr>
          <w:rFonts w:ascii="Tahoma" w:hAnsi="Tahoma" w:cs="Tahoma"/>
          <w:sz w:val="24"/>
          <w:szCs w:val="24"/>
        </w:rPr>
        <w:t xml:space="preserve"> when he </w:t>
      </w:r>
      <w:r w:rsidR="00583946">
        <w:rPr>
          <w:rFonts w:ascii="Tahoma" w:hAnsi="Tahoma" w:cs="Tahoma"/>
          <w:sz w:val="24"/>
          <w:szCs w:val="24"/>
        </w:rPr>
        <w:t>enter</w:t>
      </w:r>
      <w:r w:rsidR="00996BCC">
        <w:rPr>
          <w:rFonts w:ascii="Tahoma" w:hAnsi="Tahoma" w:cs="Tahoma"/>
          <w:sz w:val="24"/>
          <w:szCs w:val="24"/>
        </w:rPr>
        <w:t>ed</w:t>
      </w:r>
      <w:r w:rsidR="00583946">
        <w:rPr>
          <w:rFonts w:ascii="Tahoma" w:hAnsi="Tahoma" w:cs="Tahoma"/>
          <w:sz w:val="24"/>
          <w:szCs w:val="24"/>
        </w:rPr>
        <w:t xml:space="preserve"> a </w:t>
      </w:r>
      <w:r w:rsidR="00AE3C99">
        <w:rPr>
          <w:rFonts w:ascii="Tahoma" w:hAnsi="Tahoma" w:cs="Tahoma"/>
          <w:sz w:val="24"/>
          <w:szCs w:val="24"/>
        </w:rPr>
        <w:t xml:space="preserve">new </w:t>
      </w:r>
      <w:r w:rsidR="00583946">
        <w:rPr>
          <w:rFonts w:ascii="Tahoma" w:hAnsi="Tahoma" w:cs="Tahoma"/>
          <w:sz w:val="24"/>
          <w:szCs w:val="24"/>
        </w:rPr>
        <w:t>field</w:t>
      </w:r>
      <w:r w:rsidR="00996BCC">
        <w:rPr>
          <w:rFonts w:ascii="Tahoma" w:hAnsi="Tahoma" w:cs="Tahoma"/>
          <w:sz w:val="24"/>
          <w:szCs w:val="24"/>
        </w:rPr>
        <w:t>, as</w:t>
      </w:r>
      <w:r w:rsidR="00D41B6F">
        <w:rPr>
          <w:rFonts w:ascii="Tahoma" w:hAnsi="Tahoma" w:cs="Tahoma"/>
          <w:sz w:val="24"/>
          <w:szCs w:val="24"/>
        </w:rPr>
        <w:t xml:space="preserve"> was true of </w:t>
      </w:r>
      <w:r w:rsidR="00996BCC">
        <w:rPr>
          <w:rFonts w:ascii="Tahoma" w:hAnsi="Tahoma" w:cs="Tahoma"/>
          <w:sz w:val="24"/>
          <w:szCs w:val="24"/>
        </w:rPr>
        <w:t>his two books on democratization</w:t>
      </w:r>
      <w:r w:rsidR="00FC6434">
        <w:rPr>
          <w:rFonts w:ascii="Tahoma" w:hAnsi="Tahoma" w:cs="Tahoma"/>
          <w:sz w:val="24"/>
          <w:szCs w:val="24"/>
        </w:rPr>
        <w:t xml:space="preserve">, where – except for </w:t>
      </w:r>
      <w:r w:rsidR="00717279">
        <w:rPr>
          <w:rFonts w:ascii="Tahoma" w:hAnsi="Tahoma" w:cs="Tahoma"/>
          <w:sz w:val="24"/>
          <w:szCs w:val="24"/>
        </w:rPr>
        <w:t xml:space="preserve">the work of </w:t>
      </w:r>
      <w:r w:rsidR="00FC6434">
        <w:rPr>
          <w:rFonts w:ascii="Tahoma" w:hAnsi="Tahoma" w:cs="Tahoma"/>
          <w:sz w:val="24"/>
          <w:szCs w:val="24"/>
        </w:rPr>
        <w:t xml:space="preserve">Robert Dahl -- he could </w:t>
      </w:r>
      <w:r w:rsidR="002713C7">
        <w:rPr>
          <w:rFonts w:ascii="Tahoma" w:hAnsi="Tahoma" w:cs="Tahoma"/>
          <w:sz w:val="24"/>
          <w:szCs w:val="24"/>
        </w:rPr>
        <w:t xml:space="preserve">not </w:t>
      </w:r>
      <w:r w:rsidR="00FC6434">
        <w:rPr>
          <w:rFonts w:ascii="Tahoma" w:hAnsi="Tahoma" w:cs="Tahoma"/>
          <w:sz w:val="24"/>
          <w:szCs w:val="24"/>
        </w:rPr>
        <w:t>be bothered to cite the canon on the topic</w:t>
      </w:r>
      <w:r w:rsidR="00583946">
        <w:rPr>
          <w:rFonts w:ascii="Tahoma" w:hAnsi="Tahoma" w:cs="Tahoma"/>
          <w:sz w:val="24"/>
          <w:szCs w:val="24"/>
        </w:rPr>
        <w:t>.</w:t>
      </w:r>
      <w:r w:rsidR="00583946">
        <w:rPr>
          <w:rStyle w:val="FootnoteReference"/>
          <w:rFonts w:ascii="Tahoma" w:hAnsi="Tahoma" w:cs="Tahoma"/>
          <w:sz w:val="24"/>
          <w:szCs w:val="24"/>
        </w:rPr>
        <w:footnoteReference w:id="18"/>
      </w:r>
      <w:r w:rsidR="00583946">
        <w:rPr>
          <w:rFonts w:ascii="Tahoma" w:hAnsi="Tahoma" w:cs="Tahoma"/>
          <w:sz w:val="24"/>
          <w:szCs w:val="24"/>
        </w:rPr>
        <w:t xml:space="preserve"> </w:t>
      </w:r>
      <w:r w:rsidR="002713C7">
        <w:rPr>
          <w:rFonts w:ascii="Tahoma" w:hAnsi="Tahoma" w:cs="Tahoma"/>
          <w:sz w:val="24"/>
          <w:szCs w:val="24"/>
        </w:rPr>
        <w:t xml:space="preserve"> </w:t>
      </w:r>
    </w:p>
    <w:p w14:paraId="149AED08" w14:textId="77777777" w:rsidR="00CE20E8" w:rsidRPr="00486CBA" w:rsidRDefault="00583946" w:rsidP="002713C7">
      <w:pPr>
        <w:pStyle w:val="FootnoteText"/>
        <w:spacing w:line="480" w:lineRule="auto"/>
        <w:ind w:firstLine="720"/>
        <w:rPr>
          <w:rFonts w:ascii="Tahoma" w:hAnsi="Tahoma" w:cs="Tahoma"/>
          <w:sz w:val="24"/>
          <w:szCs w:val="24"/>
        </w:rPr>
      </w:pPr>
      <w:r>
        <w:rPr>
          <w:rFonts w:ascii="Tahoma" w:hAnsi="Tahoma" w:cs="Tahoma"/>
          <w:sz w:val="24"/>
          <w:szCs w:val="24"/>
        </w:rPr>
        <w:t xml:space="preserve">None of these conceits were central to Tilly’s </w:t>
      </w:r>
      <w:r w:rsidR="00495876">
        <w:rPr>
          <w:rFonts w:ascii="Tahoma" w:hAnsi="Tahoma" w:cs="Tahoma"/>
          <w:sz w:val="24"/>
          <w:szCs w:val="24"/>
        </w:rPr>
        <w:t>contributions</w:t>
      </w:r>
      <w:r w:rsidR="00996BCC">
        <w:rPr>
          <w:rFonts w:ascii="Tahoma" w:hAnsi="Tahoma" w:cs="Tahoma"/>
          <w:sz w:val="24"/>
          <w:szCs w:val="24"/>
        </w:rPr>
        <w:t>,</w:t>
      </w:r>
      <w:r>
        <w:rPr>
          <w:rFonts w:ascii="Tahoma" w:hAnsi="Tahoma" w:cs="Tahoma"/>
          <w:sz w:val="24"/>
          <w:szCs w:val="24"/>
        </w:rPr>
        <w:t xml:space="preserve"> but together they </w:t>
      </w:r>
      <w:r w:rsidR="00AE3C99">
        <w:rPr>
          <w:rFonts w:ascii="Tahoma" w:hAnsi="Tahoma" w:cs="Tahoma"/>
          <w:sz w:val="24"/>
          <w:szCs w:val="24"/>
        </w:rPr>
        <w:t>reveal</w:t>
      </w:r>
      <w:r>
        <w:rPr>
          <w:rFonts w:ascii="Tahoma" w:hAnsi="Tahoma" w:cs="Tahoma"/>
          <w:sz w:val="24"/>
          <w:szCs w:val="24"/>
        </w:rPr>
        <w:t xml:space="preserve"> a </w:t>
      </w:r>
      <w:r w:rsidR="00996BCC">
        <w:rPr>
          <w:rFonts w:ascii="Tahoma" w:hAnsi="Tahoma" w:cs="Tahoma"/>
          <w:sz w:val="24"/>
          <w:szCs w:val="24"/>
        </w:rPr>
        <w:t>core</w:t>
      </w:r>
      <w:r>
        <w:rPr>
          <w:rFonts w:ascii="Tahoma" w:hAnsi="Tahoma" w:cs="Tahoma"/>
          <w:sz w:val="24"/>
          <w:szCs w:val="24"/>
        </w:rPr>
        <w:t xml:space="preserve"> feature</w:t>
      </w:r>
      <w:r w:rsidR="00996BCC">
        <w:rPr>
          <w:rFonts w:ascii="Tahoma" w:hAnsi="Tahoma" w:cs="Tahoma"/>
          <w:sz w:val="24"/>
          <w:szCs w:val="24"/>
        </w:rPr>
        <w:t xml:space="preserve"> of how he worked</w:t>
      </w:r>
      <w:r>
        <w:rPr>
          <w:rFonts w:ascii="Tahoma" w:hAnsi="Tahoma" w:cs="Tahoma"/>
          <w:sz w:val="24"/>
          <w:szCs w:val="24"/>
        </w:rPr>
        <w:t xml:space="preserve">: </w:t>
      </w:r>
      <w:r w:rsidR="0035367B">
        <w:rPr>
          <w:rFonts w:ascii="Tahoma" w:hAnsi="Tahoma" w:cs="Tahoma"/>
          <w:sz w:val="24"/>
          <w:szCs w:val="24"/>
        </w:rPr>
        <w:t xml:space="preserve">he regarded </w:t>
      </w:r>
      <w:r>
        <w:rPr>
          <w:rFonts w:ascii="Tahoma" w:hAnsi="Tahoma" w:cs="Tahoma"/>
          <w:sz w:val="24"/>
          <w:szCs w:val="24"/>
        </w:rPr>
        <w:t xml:space="preserve">none of his books </w:t>
      </w:r>
      <w:r w:rsidR="00996BCC">
        <w:rPr>
          <w:rFonts w:ascii="Tahoma" w:hAnsi="Tahoma" w:cs="Tahoma"/>
          <w:sz w:val="24"/>
          <w:szCs w:val="24"/>
        </w:rPr>
        <w:t>or</w:t>
      </w:r>
      <w:r w:rsidR="00E02AB7">
        <w:rPr>
          <w:rFonts w:ascii="Tahoma" w:hAnsi="Tahoma" w:cs="Tahoma"/>
          <w:sz w:val="24"/>
          <w:szCs w:val="24"/>
        </w:rPr>
        <w:t xml:space="preserve"> articles </w:t>
      </w:r>
      <w:r w:rsidR="0035367B">
        <w:rPr>
          <w:rFonts w:ascii="Tahoma" w:hAnsi="Tahoma" w:cs="Tahoma"/>
          <w:sz w:val="24"/>
          <w:szCs w:val="24"/>
        </w:rPr>
        <w:t>as</w:t>
      </w:r>
      <w:r w:rsidR="00E02AB7">
        <w:rPr>
          <w:rFonts w:ascii="Tahoma" w:hAnsi="Tahoma" w:cs="Tahoma"/>
          <w:sz w:val="24"/>
          <w:szCs w:val="24"/>
        </w:rPr>
        <w:t xml:space="preserve"> </w:t>
      </w:r>
      <w:r>
        <w:rPr>
          <w:rFonts w:ascii="Tahoma" w:hAnsi="Tahoma" w:cs="Tahoma"/>
          <w:sz w:val="24"/>
          <w:szCs w:val="24"/>
        </w:rPr>
        <w:t>finished products</w:t>
      </w:r>
      <w:r w:rsidR="00BF5B38">
        <w:rPr>
          <w:rFonts w:ascii="Tahoma" w:hAnsi="Tahoma" w:cs="Tahoma"/>
          <w:sz w:val="24"/>
          <w:szCs w:val="24"/>
        </w:rPr>
        <w:t xml:space="preserve">, </w:t>
      </w:r>
      <w:r w:rsidR="0035367B">
        <w:rPr>
          <w:rFonts w:ascii="Tahoma" w:hAnsi="Tahoma" w:cs="Tahoma"/>
          <w:sz w:val="24"/>
          <w:szCs w:val="24"/>
        </w:rPr>
        <w:t>often returning</w:t>
      </w:r>
      <w:r w:rsidR="00283D72">
        <w:rPr>
          <w:rFonts w:ascii="Tahoma" w:hAnsi="Tahoma" w:cs="Tahoma"/>
          <w:sz w:val="24"/>
          <w:szCs w:val="24"/>
        </w:rPr>
        <w:t xml:space="preserve"> to</w:t>
      </w:r>
      <w:r w:rsidR="0035367B">
        <w:rPr>
          <w:rFonts w:ascii="Tahoma" w:hAnsi="Tahoma" w:cs="Tahoma"/>
          <w:sz w:val="24"/>
          <w:szCs w:val="24"/>
        </w:rPr>
        <w:t xml:space="preserve"> the same problem</w:t>
      </w:r>
      <w:r w:rsidR="00BF5B38">
        <w:rPr>
          <w:rFonts w:ascii="Tahoma" w:hAnsi="Tahoma" w:cs="Tahoma"/>
          <w:sz w:val="24"/>
          <w:szCs w:val="24"/>
        </w:rPr>
        <w:t xml:space="preserve"> from </w:t>
      </w:r>
      <w:r w:rsidR="00CA3569">
        <w:rPr>
          <w:rFonts w:ascii="Tahoma" w:hAnsi="Tahoma" w:cs="Tahoma"/>
          <w:sz w:val="24"/>
          <w:szCs w:val="24"/>
        </w:rPr>
        <w:t>a different angle and sometimes rejecting a conceptual distinction he had made that others continued to use</w:t>
      </w:r>
      <w:r>
        <w:rPr>
          <w:rFonts w:ascii="Tahoma" w:hAnsi="Tahoma" w:cs="Tahoma"/>
          <w:sz w:val="24"/>
          <w:szCs w:val="24"/>
        </w:rPr>
        <w:t>.</w:t>
      </w:r>
      <w:r w:rsidR="00CA3569">
        <w:rPr>
          <w:rStyle w:val="FootnoteReference"/>
          <w:rFonts w:ascii="Tahoma" w:hAnsi="Tahoma" w:cs="Tahoma"/>
          <w:sz w:val="24"/>
          <w:szCs w:val="24"/>
        </w:rPr>
        <w:footnoteReference w:id="19"/>
      </w:r>
      <w:r>
        <w:rPr>
          <w:rFonts w:ascii="Tahoma" w:hAnsi="Tahoma" w:cs="Tahoma"/>
          <w:sz w:val="24"/>
          <w:szCs w:val="24"/>
        </w:rPr>
        <w:t xml:space="preserve">  </w:t>
      </w:r>
      <w:r w:rsidR="00E02AB7">
        <w:rPr>
          <w:rFonts w:ascii="Tahoma" w:hAnsi="Tahoma" w:cs="Tahoma"/>
          <w:sz w:val="24"/>
          <w:szCs w:val="24"/>
        </w:rPr>
        <w:t xml:space="preserve">This was one reason why </w:t>
      </w:r>
      <w:r w:rsidR="002713C7">
        <w:rPr>
          <w:rFonts w:ascii="Tahoma" w:hAnsi="Tahoma" w:cs="Tahoma"/>
          <w:sz w:val="24"/>
          <w:szCs w:val="24"/>
        </w:rPr>
        <w:t>he</w:t>
      </w:r>
      <w:r w:rsidR="00E02AB7">
        <w:rPr>
          <w:rFonts w:ascii="Tahoma" w:hAnsi="Tahoma" w:cs="Tahoma"/>
          <w:sz w:val="24"/>
          <w:szCs w:val="24"/>
        </w:rPr>
        <w:t xml:space="preserve"> could write so fast – almost as fast as he read! But it also meant that he could return to </w:t>
      </w:r>
      <w:r w:rsidR="002713C7">
        <w:rPr>
          <w:rFonts w:ascii="Tahoma" w:hAnsi="Tahoma" w:cs="Tahoma"/>
          <w:sz w:val="24"/>
          <w:szCs w:val="24"/>
        </w:rPr>
        <w:t>an old</w:t>
      </w:r>
      <w:r w:rsidR="00E02AB7">
        <w:rPr>
          <w:rFonts w:ascii="Tahoma" w:hAnsi="Tahoma" w:cs="Tahoma"/>
          <w:sz w:val="24"/>
          <w:szCs w:val="24"/>
        </w:rPr>
        <w:t xml:space="preserve"> </w:t>
      </w:r>
      <w:r w:rsidR="00283D72">
        <w:rPr>
          <w:rFonts w:ascii="Tahoma" w:hAnsi="Tahoma" w:cs="Tahoma"/>
          <w:sz w:val="24"/>
          <w:szCs w:val="24"/>
        </w:rPr>
        <w:t>subject</w:t>
      </w:r>
      <w:r w:rsidR="00945444">
        <w:rPr>
          <w:rFonts w:ascii="Tahoma" w:hAnsi="Tahoma" w:cs="Tahoma"/>
          <w:sz w:val="24"/>
          <w:szCs w:val="24"/>
        </w:rPr>
        <w:t xml:space="preserve"> years later</w:t>
      </w:r>
      <w:r w:rsidR="00CA3569">
        <w:rPr>
          <w:rFonts w:ascii="Tahoma" w:hAnsi="Tahoma" w:cs="Tahoma"/>
          <w:sz w:val="24"/>
          <w:szCs w:val="24"/>
        </w:rPr>
        <w:t xml:space="preserve"> with an</w:t>
      </w:r>
      <w:r w:rsidR="00E02AB7">
        <w:rPr>
          <w:rFonts w:ascii="Tahoma" w:hAnsi="Tahoma" w:cs="Tahoma"/>
          <w:sz w:val="24"/>
          <w:szCs w:val="24"/>
        </w:rPr>
        <w:t xml:space="preserve"> approach</w:t>
      </w:r>
      <w:r w:rsidR="00CA3569">
        <w:rPr>
          <w:rFonts w:ascii="Tahoma" w:hAnsi="Tahoma" w:cs="Tahoma"/>
          <w:sz w:val="24"/>
          <w:szCs w:val="24"/>
        </w:rPr>
        <w:t xml:space="preserve"> he had learned in the interim</w:t>
      </w:r>
      <w:r w:rsidR="00E02AB7">
        <w:rPr>
          <w:rFonts w:ascii="Tahoma" w:hAnsi="Tahoma" w:cs="Tahoma"/>
          <w:sz w:val="24"/>
          <w:szCs w:val="24"/>
        </w:rPr>
        <w:t xml:space="preserve"> – as he did thirteen years after </w:t>
      </w:r>
      <w:r>
        <w:rPr>
          <w:rFonts w:ascii="Tahoma" w:hAnsi="Tahoma" w:cs="Tahoma"/>
          <w:i/>
          <w:sz w:val="24"/>
          <w:szCs w:val="24"/>
        </w:rPr>
        <w:t>Contentious Politics in Great Britain</w:t>
      </w:r>
      <w:r w:rsidR="0035367B">
        <w:rPr>
          <w:rFonts w:ascii="Tahoma" w:hAnsi="Tahoma" w:cs="Tahoma"/>
          <w:sz w:val="24"/>
          <w:szCs w:val="24"/>
        </w:rPr>
        <w:t xml:space="preserve"> </w:t>
      </w:r>
      <w:r w:rsidR="002713C7">
        <w:rPr>
          <w:rFonts w:ascii="Tahoma" w:hAnsi="Tahoma" w:cs="Tahoma"/>
          <w:sz w:val="24"/>
          <w:szCs w:val="24"/>
        </w:rPr>
        <w:t xml:space="preserve"> when he carried out</w:t>
      </w:r>
      <w:r w:rsidR="00E02AB7">
        <w:rPr>
          <w:rFonts w:ascii="Tahoma" w:hAnsi="Tahoma" w:cs="Tahoma"/>
          <w:sz w:val="24"/>
          <w:szCs w:val="24"/>
        </w:rPr>
        <w:t xml:space="preserve"> </w:t>
      </w:r>
      <w:r w:rsidR="00BF5B38">
        <w:rPr>
          <w:rFonts w:ascii="Tahoma" w:hAnsi="Tahoma" w:cs="Tahoma"/>
          <w:sz w:val="24"/>
          <w:szCs w:val="24"/>
        </w:rPr>
        <w:t xml:space="preserve">a linguistic </w:t>
      </w:r>
      <w:r w:rsidR="00945444">
        <w:rPr>
          <w:rFonts w:ascii="Tahoma" w:hAnsi="Tahoma" w:cs="Tahoma"/>
          <w:sz w:val="24"/>
          <w:szCs w:val="24"/>
        </w:rPr>
        <w:t>analysis of the same data</w:t>
      </w:r>
      <w:r w:rsidR="0035367B">
        <w:rPr>
          <w:rFonts w:ascii="Tahoma" w:hAnsi="Tahoma" w:cs="Tahoma"/>
          <w:sz w:val="24"/>
          <w:szCs w:val="24"/>
        </w:rPr>
        <w:t>set</w:t>
      </w:r>
      <w:r w:rsidR="00E02AB7">
        <w:rPr>
          <w:rFonts w:ascii="Tahoma" w:hAnsi="Tahoma" w:cs="Tahoma"/>
          <w:sz w:val="24"/>
          <w:szCs w:val="24"/>
        </w:rPr>
        <w:t xml:space="preserve"> in </w:t>
      </w:r>
      <w:r>
        <w:rPr>
          <w:rFonts w:ascii="Tahoma" w:hAnsi="Tahoma" w:cs="Tahoma"/>
          <w:i/>
          <w:sz w:val="24"/>
          <w:szCs w:val="24"/>
        </w:rPr>
        <w:t>Contentious Performances</w:t>
      </w:r>
      <w:r w:rsidR="00407DF7">
        <w:rPr>
          <w:rFonts w:ascii="Tahoma" w:hAnsi="Tahoma" w:cs="Tahoma"/>
          <w:sz w:val="24"/>
          <w:szCs w:val="24"/>
        </w:rPr>
        <w:t>.</w:t>
      </w:r>
      <w:r w:rsidR="002713C7">
        <w:rPr>
          <w:rFonts w:ascii="Tahoma" w:hAnsi="Tahoma" w:cs="Tahoma"/>
          <w:sz w:val="24"/>
          <w:szCs w:val="24"/>
        </w:rPr>
        <w:t xml:space="preserve"> </w:t>
      </w:r>
      <w:r w:rsidR="0035367B">
        <w:rPr>
          <w:rFonts w:ascii="Tahoma" w:hAnsi="Tahoma" w:cs="Tahoma"/>
          <w:sz w:val="24"/>
          <w:szCs w:val="24"/>
        </w:rPr>
        <w:t xml:space="preserve">In the latter work, </w:t>
      </w:r>
      <w:r w:rsidR="00CA3569">
        <w:rPr>
          <w:rFonts w:ascii="Tahoma" w:hAnsi="Tahoma" w:cs="Tahoma"/>
          <w:sz w:val="24"/>
          <w:szCs w:val="24"/>
        </w:rPr>
        <w:t>Tilly</w:t>
      </w:r>
      <w:r w:rsidR="0035367B">
        <w:rPr>
          <w:rFonts w:ascii="Tahoma" w:hAnsi="Tahoma" w:cs="Tahoma"/>
          <w:sz w:val="24"/>
          <w:szCs w:val="24"/>
        </w:rPr>
        <w:t xml:space="preserve"> drew</w:t>
      </w:r>
      <w:r w:rsidR="002713C7" w:rsidRPr="002713C7">
        <w:rPr>
          <w:rFonts w:ascii="Tahoma" w:hAnsi="Tahoma" w:cs="Tahoma"/>
          <w:sz w:val="24"/>
          <w:szCs w:val="24"/>
        </w:rPr>
        <w:t xml:space="preserve"> on the </w:t>
      </w:r>
      <w:r w:rsidR="0035367B">
        <w:rPr>
          <w:rFonts w:ascii="Tahoma" w:hAnsi="Tahoma" w:cs="Tahoma"/>
          <w:sz w:val="24"/>
          <w:szCs w:val="24"/>
        </w:rPr>
        <w:t xml:space="preserve">linguistic coding </w:t>
      </w:r>
      <w:r w:rsidR="002713C7" w:rsidRPr="002713C7">
        <w:rPr>
          <w:rFonts w:ascii="Tahoma" w:hAnsi="Tahoma" w:cs="Tahoma"/>
          <w:sz w:val="24"/>
          <w:szCs w:val="24"/>
        </w:rPr>
        <w:t xml:space="preserve">methods </w:t>
      </w:r>
      <w:r w:rsidR="002713C7">
        <w:rPr>
          <w:rFonts w:ascii="Tahoma" w:hAnsi="Tahoma" w:cs="Tahoma"/>
          <w:sz w:val="24"/>
          <w:szCs w:val="24"/>
        </w:rPr>
        <w:t>pioneered by</w:t>
      </w:r>
      <w:r w:rsidR="002713C7" w:rsidRPr="002713C7">
        <w:rPr>
          <w:rFonts w:ascii="Tahoma" w:hAnsi="Tahoma" w:cs="Tahoma"/>
          <w:sz w:val="24"/>
          <w:szCs w:val="24"/>
        </w:rPr>
        <w:t xml:space="preserve"> Roberto Franzosi,  linking semantic grammars to network methods to get at the link </w:t>
      </w:r>
      <w:r w:rsidR="0035367B">
        <w:rPr>
          <w:rFonts w:ascii="Tahoma" w:hAnsi="Tahoma" w:cs="Tahoma"/>
          <w:sz w:val="24"/>
          <w:szCs w:val="24"/>
        </w:rPr>
        <w:t>among</w:t>
      </w:r>
      <w:r w:rsidR="002713C7" w:rsidRPr="002713C7">
        <w:rPr>
          <w:rFonts w:ascii="Tahoma" w:hAnsi="Tahoma" w:cs="Tahoma"/>
          <w:sz w:val="24"/>
          <w:szCs w:val="24"/>
        </w:rPr>
        <w:t xml:space="preserve"> culture, relati</w:t>
      </w:r>
      <w:r w:rsidR="003D4ED7">
        <w:rPr>
          <w:rFonts w:ascii="Tahoma" w:hAnsi="Tahoma" w:cs="Tahoma"/>
          <w:sz w:val="24"/>
          <w:szCs w:val="24"/>
        </w:rPr>
        <w:t>ons, and the political process.</w:t>
      </w:r>
      <w:r w:rsidR="00407DF7">
        <w:rPr>
          <w:rStyle w:val="FootnoteReference"/>
          <w:rFonts w:ascii="Tahoma" w:hAnsi="Tahoma" w:cs="Tahoma"/>
          <w:sz w:val="24"/>
          <w:szCs w:val="24"/>
        </w:rPr>
        <w:footnoteReference w:id="20"/>
      </w:r>
      <w:r w:rsidR="00407DF7">
        <w:rPr>
          <w:rFonts w:ascii="Tahoma" w:hAnsi="Tahoma" w:cs="Tahoma"/>
          <w:sz w:val="24"/>
          <w:szCs w:val="24"/>
        </w:rPr>
        <w:t xml:space="preserve"> </w:t>
      </w:r>
      <w:r w:rsidR="00E02AB7">
        <w:rPr>
          <w:rFonts w:ascii="Tahoma" w:hAnsi="Tahoma" w:cs="Tahoma"/>
          <w:sz w:val="24"/>
          <w:szCs w:val="24"/>
        </w:rPr>
        <w:t xml:space="preserve"> </w:t>
      </w:r>
      <w:r w:rsidR="00486CBA">
        <w:rPr>
          <w:rFonts w:ascii="Tahoma" w:hAnsi="Tahoma" w:cs="Tahoma"/>
          <w:sz w:val="24"/>
          <w:szCs w:val="24"/>
        </w:rPr>
        <w:t xml:space="preserve">This was a long way form the </w:t>
      </w:r>
      <w:r w:rsidR="0035367B">
        <w:rPr>
          <w:rFonts w:ascii="Tahoma" w:hAnsi="Tahoma" w:cs="Tahoma"/>
          <w:sz w:val="24"/>
          <w:szCs w:val="24"/>
        </w:rPr>
        <w:t xml:space="preserve">archival </w:t>
      </w:r>
      <w:r w:rsidR="00486CBA">
        <w:rPr>
          <w:rFonts w:ascii="Tahoma" w:hAnsi="Tahoma" w:cs="Tahoma"/>
          <w:sz w:val="24"/>
          <w:szCs w:val="24"/>
        </w:rPr>
        <w:t xml:space="preserve">historiography </w:t>
      </w:r>
      <w:r w:rsidR="00CA3569">
        <w:rPr>
          <w:rFonts w:ascii="Tahoma" w:hAnsi="Tahoma" w:cs="Tahoma"/>
          <w:sz w:val="24"/>
          <w:szCs w:val="24"/>
        </w:rPr>
        <w:t>he</w:t>
      </w:r>
      <w:r w:rsidR="0035367B">
        <w:rPr>
          <w:rFonts w:ascii="Tahoma" w:hAnsi="Tahoma" w:cs="Tahoma"/>
          <w:sz w:val="24"/>
          <w:szCs w:val="24"/>
        </w:rPr>
        <w:t xml:space="preserve"> </w:t>
      </w:r>
      <w:r w:rsidR="00CA3569">
        <w:rPr>
          <w:rFonts w:ascii="Tahoma" w:hAnsi="Tahoma" w:cs="Tahoma"/>
          <w:sz w:val="24"/>
          <w:szCs w:val="24"/>
        </w:rPr>
        <w:t xml:space="preserve">had </w:t>
      </w:r>
      <w:r w:rsidR="0035367B">
        <w:rPr>
          <w:rFonts w:ascii="Tahoma" w:hAnsi="Tahoma" w:cs="Tahoma"/>
          <w:sz w:val="24"/>
          <w:szCs w:val="24"/>
        </w:rPr>
        <w:t>employed</w:t>
      </w:r>
      <w:r w:rsidR="00486CBA">
        <w:rPr>
          <w:rFonts w:ascii="Tahoma" w:hAnsi="Tahoma" w:cs="Tahoma"/>
          <w:sz w:val="24"/>
          <w:szCs w:val="24"/>
        </w:rPr>
        <w:t xml:space="preserve"> in </w:t>
      </w:r>
      <w:r w:rsidR="003D4ED7">
        <w:rPr>
          <w:rFonts w:ascii="Tahoma" w:hAnsi="Tahoma" w:cs="Tahoma"/>
          <w:i/>
          <w:sz w:val="24"/>
          <w:szCs w:val="24"/>
        </w:rPr>
        <w:t>The Vendée.</w:t>
      </w:r>
      <w:r w:rsidR="00486CBA">
        <w:rPr>
          <w:rFonts w:ascii="Tahoma" w:hAnsi="Tahoma" w:cs="Tahoma"/>
          <w:i/>
          <w:sz w:val="24"/>
          <w:szCs w:val="24"/>
        </w:rPr>
        <w:t xml:space="preserve"> </w:t>
      </w:r>
      <w:r w:rsidR="003D4ED7">
        <w:rPr>
          <w:rFonts w:ascii="Tahoma" w:hAnsi="Tahoma" w:cs="Tahoma"/>
          <w:sz w:val="24"/>
          <w:szCs w:val="24"/>
        </w:rPr>
        <w:t>H</w:t>
      </w:r>
      <w:r w:rsidR="00486CBA">
        <w:rPr>
          <w:rFonts w:ascii="Tahoma" w:hAnsi="Tahoma" w:cs="Tahoma"/>
          <w:sz w:val="24"/>
          <w:szCs w:val="24"/>
        </w:rPr>
        <w:t xml:space="preserve">ow did </w:t>
      </w:r>
      <w:r w:rsidR="0035367B">
        <w:rPr>
          <w:rFonts w:ascii="Tahoma" w:hAnsi="Tahoma" w:cs="Tahoma"/>
          <w:sz w:val="24"/>
          <w:szCs w:val="24"/>
        </w:rPr>
        <w:t>he</w:t>
      </w:r>
      <w:r w:rsidR="00486CBA">
        <w:rPr>
          <w:rFonts w:ascii="Tahoma" w:hAnsi="Tahoma" w:cs="Tahoma"/>
          <w:sz w:val="24"/>
          <w:szCs w:val="24"/>
        </w:rPr>
        <w:t xml:space="preserve"> get there?</w:t>
      </w:r>
    </w:p>
    <w:p w14:paraId="16841A95" w14:textId="77777777" w:rsidR="00E02AB7" w:rsidRPr="00E02AB7" w:rsidRDefault="00E02AB7" w:rsidP="00E02AB7">
      <w:pPr>
        <w:contextualSpacing/>
        <w:rPr>
          <w:rFonts w:ascii="Tahoma" w:hAnsi="Tahoma" w:cs="Tahoma"/>
          <w:b/>
          <w:i/>
          <w:sz w:val="24"/>
          <w:szCs w:val="24"/>
        </w:rPr>
      </w:pPr>
      <w:r>
        <w:rPr>
          <w:rFonts w:ascii="Tahoma" w:hAnsi="Tahoma" w:cs="Tahoma"/>
          <w:b/>
          <w:i/>
          <w:sz w:val="24"/>
          <w:szCs w:val="24"/>
        </w:rPr>
        <w:t>Variations on a Methodological Theme</w:t>
      </w:r>
    </w:p>
    <w:p w14:paraId="64FC9554" w14:textId="77777777" w:rsidR="00236415" w:rsidRDefault="00E02AB7" w:rsidP="00BE38B7">
      <w:pPr>
        <w:ind w:firstLine="720"/>
        <w:contextualSpacing/>
        <w:rPr>
          <w:rFonts w:ascii="Tahoma" w:hAnsi="Tahoma" w:cs="Tahoma"/>
          <w:sz w:val="24"/>
          <w:szCs w:val="24"/>
        </w:rPr>
      </w:pPr>
      <w:r>
        <w:rPr>
          <w:rFonts w:ascii="Tahoma" w:hAnsi="Tahoma" w:cs="Tahoma"/>
          <w:sz w:val="24"/>
          <w:szCs w:val="24"/>
        </w:rPr>
        <w:t xml:space="preserve">Tilly once </w:t>
      </w:r>
      <w:r w:rsidR="00486CBA">
        <w:rPr>
          <w:rFonts w:ascii="Tahoma" w:hAnsi="Tahoma" w:cs="Tahoma"/>
          <w:sz w:val="24"/>
          <w:szCs w:val="24"/>
        </w:rPr>
        <w:t>reflected on</w:t>
      </w:r>
      <w:r w:rsidR="00FC6434">
        <w:rPr>
          <w:rFonts w:ascii="Tahoma" w:hAnsi="Tahoma" w:cs="Tahoma"/>
          <w:sz w:val="24"/>
          <w:szCs w:val="24"/>
        </w:rPr>
        <w:t xml:space="preserve"> a</w:t>
      </w:r>
      <w:r w:rsidR="00AE3C99">
        <w:rPr>
          <w:rFonts w:ascii="Tahoma" w:hAnsi="Tahoma" w:cs="Tahoma"/>
          <w:sz w:val="24"/>
          <w:szCs w:val="24"/>
        </w:rPr>
        <w:t xml:space="preserve"> central </w:t>
      </w:r>
      <w:r w:rsidR="00BE38B7">
        <w:rPr>
          <w:rFonts w:ascii="Tahoma" w:hAnsi="Tahoma" w:cs="Tahoma"/>
          <w:sz w:val="24"/>
          <w:szCs w:val="24"/>
        </w:rPr>
        <w:t xml:space="preserve">theme </w:t>
      </w:r>
      <w:r w:rsidR="00236415">
        <w:rPr>
          <w:rFonts w:ascii="Tahoma" w:hAnsi="Tahoma" w:cs="Tahoma"/>
          <w:sz w:val="24"/>
          <w:szCs w:val="24"/>
        </w:rPr>
        <w:t xml:space="preserve">in </w:t>
      </w:r>
      <w:r w:rsidR="00AE3C99">
        <w:rPr>
          <w:rFonts w:ascii="Tahoma" w:hAnsi="Tahoma" w:cs="Tahoma"/>
          <w:sz w:val="24"/>
          <w:szCs w:val="24"/>
        </w:rPr>
        <w:t>how</w:t>
      </w:r>
      <w:r w:rsidR="00BE38B7">
        <w:rPr>
          <w:rFonts w:ascii="Tahoma" w:hAnsi="Tahoma" w:cs="Tahoma"/>
          <w:sz w:val="24"/>
          <w:szCs w:val="24"/>
        </w:rPr>
        <w:t xml:space="preserve"> he</w:t>
      </w:r>
      <w:r w:rsidR="00D00948">
        <w:rPr>
          <w:rFonts w:ascii="Tahoma" w:hAnsi="Tahoma" w:cs="Tahoma"/>
          <w:sz w:val="24"/>
          <w:szCs w:val="24"/>
        </w:rPr>
        <w:t xml:space="preserve"> first</w:t>
      </w:r>
      <w:r w:rsidR="00BE38B7">
        <w:rPr>
          <w:rFonts w:ascii="Tahoma" w:hAnsi="Tahoma" w:cs="Tahoma"/>
          <w:sz w:val="24"/>
          <w:szCs w:val="24"/>
        </w:rPr>
        <w:t xml:space="preserve"> </w:t>
      </w:r>
      <w:r w:rsidR="00CA3569">
        <w:rPr>
          <w:rFonts w:ascii="Tahoma" w:hAnsi="Tahoma" w:cs="Tahoma"/>
          <w:sz w:val="24"/>
          <w:szCs w:val="24"/>
        </w:rPr>
        <w:t xml:space="preserve">used to </w:t>
      </w:r>
      <w:r w:rsidR="00D300D0">
        <w:rPr>
          <w:rFonts w:ascii="Tahoma" w:hAnsi="Tahoma" w:cs="Tahoma"/>
          <w:sz w:val="24"/>
          <w:szCs w:val="24"/>
        </w:rPr>
        <w:t>gather</w:t>
      </w:r>
      <w:r w:rsidR="00FC6434">
        <w:rPr>
          <w:rFonts w:ascii="Tahoma" w:hAnsi="Tahoma" w:cs="Tahoma"/>
          <w:sz w:val="24"/>
          <w:szCs w:val="24"/>
        </w:rPr>
        <w:t xml:space="preserve"> data.</w:t>
      </w:r>
      <w:r w:rsidR="007B5C52">
        <w:rPr>
          <w:rFonts w:ascii="Tahoma" w:hAnsi="Tahoma" w:cs="Tahoma"/>
          <w:sz w:val="24"/>
          <w:szCs w:val="24"/>
        </w:rPr>
        <w:t xml:space="preserve">  </w:t>
      </w:r>
      <w:r w:rsidR="00BE38B7">
        <w:rPr>
          <w:rFonts w:ascii="Tahoma" w:hAnsi="Tahoma" w:cs="Tahoma"/>
          <w:sz w:val="24"/>
          <w:szCs w:val="24"/>
        </w:rPr>
        <w:t xml:space="preserve">“Over forty years or so,” he </w:t>
      </w:r>
      <w:r w:rsidR="00FC6434">
        <w:rPr>
          <w:rFonts w:ascii="Tahoma" w:hAnsi="Tahoma" w:cs="Tahoma"/>
          <w:sz w:val="24"/>
          <w:szCs w:val="24"/>
        </w:rPr>
        <w:t>mused</w:t>
      </w:r>
      <w:r w:rsidR="00945444">
        <w:rPr>
          <w:rFonts w:ascii="Tahoma" w:hAnsi="Tahoma" w:cs="Tahoma"/>
          <w:sz w:val="24"/>
          <w:szCs w:val="24"/>
        </w:rPr>
        <w:t xml:space="preserve"> in 1995</w:t>
      </w:r>
      <w:r w:rsidR="00BE38B7">
        <w:rPr>
          <w:rFonts w:ascii="Tahoma" w:hAnsi="Tahoma" w:cs="Tahoma"/>
          <w:sz w:val="24"/>
          <w:szCs w:val="24"/>
        </w:rPr>
        <w:t xml:space="preserve"> at a conference </w:t>
      </w:r>
      <w:r w:rsidR="00AE3C99">
        <w:rPr>
          <w:rFonts w:ascii="Tahoma" w:hAnsi="Tahoma" w:cs="Tahoma"/>
          <w:sz w:val="24"/>
          <w:szCs w:val="24"/>
        </w:rPr>
        <w:t>in his</w:t>
      </w:r>
      <w:r w:rsidR="00CE20E8">
        <w:rPr>
          <w:rFonts w:ascii="Tahoma" w:hAnsi="Tahoma" w:cs="Tahoma"/>
          <w:sz w:val="24"/>
          <w:szCs w:val="24"/>
        </w:rPr>
        <w:t xml:space="preserve"> </w:t>
      </w:r>
      <w:r w:rsidR="00945444">
        <w:rPr>
          <w:rFonts w:ascii="Tahoma" w:hAnsi="Tahoma" w:cs="Tahoma"/>
          <w:sz w:val="24"/>
          <w:szCs w:val="24"/>
        </w:rPr>
        <w:t>honor</w:t>
      </w:r>
      <w:r w:rsidR="00BE38B7">
        <w:rPr>
          <w:rFonts w:ascii="Tahoma" w:hAnsi="Tahoma" w:cs="Tahoma"/>
          <w:sz w:val="24"/>
          <w:szCs w:val="24"/>
        </w:rPr>
        <w:t xml:space="preserve">, </w:t>
      </w:r>
    </w:p>
    <w:p w14:paraId="48F99121" w14:textId="77777777" w:rsidR="00236415" w:rsidRDefault="00BE38B7" w:rsidP="00BE38B7">
      <w:pPr>
        <w:ind w:firstLine="720"/>
        <w:contextualSpacing/>
        <w:rPr>
          <w:rFonts w:ascii="Tahoma" w:hAnsi="Tahoma" w:cs="Tahoma"/>
          <w:sz w:val="24"/>
          <w:szCs w:val="24"/>
        </w:rPr>
      </w:pPr>
      <w:r>
        <w:rPr>
          <w:rFonts w:ascii="Tahoma" w:hAnsi="Tahoma" w:cs="Tahoma"/>
          <w:sz w:val="24"/>
          <w:szCs w:val="24"/>
        </w:rPr>
        <w:t>my professional work has consisted largely of collecting, coding, criticizing,</w:t>
      </w:r>
    </w:p>
    <w:p w14:paraId="2941821F" w14:textId="77777777" w:rsidR="00236415" w:rsidRDefault="00BE38B7" w:rsidP="00BE38B7">
      <w:pPr>
        <w:ind w:firstLine="720"/>
        <w:contextualSpacing/>
        <w:rPr>
          <w:rFonts w:ascii="Tahoma" w:hAnsi="Tahoma" w:cs="Tahoma"/>
          <w:sz w:val="24"/>
          <w:szCs w:val="24"/>
        </w:rPr>
      </w:pPr>
      <w:r>
        <w:rPr>
          <w:rFonts w:ascii="Tahoma" w:hAnsi="Tahoma" w:cs="Tahoma"/>
          <w:sz w:val="24"/>
          <w:szCs w:val="24"/>
        </w:rPr>
        <w:t xml:space="preserve">recasting, analyzing, and explaining </w:t>
      </w:r>
      <w:r w:rsidRPr="007B5C52">
        <w:rPr>
          <w:rFonts w:ascii="Tahoma" w:hAnsi="Tahoma" w:cs="Tahoma"/>
          <w:i/>
          <w:sz w:val="24"/>
          <w:szCs w:val="24"/>
        </w:rPr>
        <w:t>standard stories</w:t>
      </w:r>
      <w:r>
        <w:rPr>
          <w:rFonts w:ascii="Tahoma" w:hAnsi="Tahoma" w:cs="Tahoma"/>
          <w:sz w:val="24"/>
          <w:szCs w:val="24"/>
        </w:rPr>
        <w:t xml:space="preserve"> in the form of administrative </w:t>
      </w:r>
    </w:p>
    <w:p w14:paraId="51299EA6" w14:textId="77777777" w:rsidR="00236415" w:rsidRDefault="00BE38B7" w:rsidP="00BE38B7">
      <w:pPr>
        <w:ind w:firstLine="720"/>
        <w:contextualSpacing/>
        <w:rPr>
          <w:rFonts w:ascii="Tahoma" w:hAnsi="Tahoma" w:cs="Tahoma"/>
          <w:sz w:val="24"/>
          <w:szCs w:val="24"/>
        </w:rPr>
      </w:pPr>
      <w:r>
        <w:rPr>
          <w:rFonts w:ascii="Tahoma" w:hAnsi="Tahoma" w:cs="Tahoma"/>
          <w:sz w:val="24"/>
          <w:szCs w:val="24"/>
        </w:rPr>
        <w:t xml:space="preserve">correspondence, newspaper reports, life-history interviews, historians’ published </w:t>
      </w:r>
    </w:p>
    <w:p w14:paraId="44B839C5" w14:textId="77777777" w:rsidR="00FC6434" w:rsidRDefault="00BE38B7" w:rsidP="00BE38B7">
      <w:pPr>
        <w:ind w:firstLine="720"/>
        <w:contextualSpacing/>
        <w:rPr>
          <w:rFonts w:ascii="Tahoma" w:hAnsi="Tahoma" w:cs="Tahoma"/>
          <w:sz w:val="24"/>
          <w:szCs w:val="24"/>
        </w:rPr>
      </w:pPr>
      <w:r>
        <w:rPr>
          <w:rFonts w:ascii="Tahoma" w:hAnsi="Tahoma" w:cs="Tahoma"/>
          <w:sz w:val="24"/>
          <w:szCs w:val="24"/>
        </w:rPr>
        <w:t xml:space="preserve">accounts, </w:t>
      </w:r>
      <w:r w:rsidR="00236415">
        <w:rPr>
          <w:rFonts w:ascii="Tahoma" w:hAnsi="Tahoma" w:cs="Tahoma"/>
          <w:sz w:val="24"/>
          <w:szCs w:val="24"/>
        </w:rPr>
        <w:t>and similar materials</w:t>
      </w:r>
      <w:r w:rsidR="00C60E83">
        <w:rPr>
          <w:rFonts w:ascii="Tahoma" w:hAnsi="Tahoma" w:cs="Tahoma"/>
          <w:sz w:val="24"/>
          <w:szCs w:val="24"/>
        </w:rPr>
        <w:t xml:space="preserve"> [emphasis added]</w:t>
      </w:r>
      <w:r w:rsidR="007B5C52">
        <w:rPr>
          <w:rFonts w:ascii="Tahoma" w:hAnsi="Tahoma" w:cs="Tahoma"/>
          <w:sz w:val="24"/>
          <w:szCs w:val="24"/>
        </w:rPr>
        <w:t>.</w:t>
      </w:r>
      <w:r>
        <w:rPr>
          <w:rStyle w:val="FootnoteReference"/>
          <w:rFonts w:ascii="Tahoma" w:hAnsi="Tahoma" w:cs="Tahoma"/>
          <w:sz w:val="24"/>
          <w:szCs w:val="24"/>
        </w:rPr>
        <w:footnoteReference w:id="21"/>
      </w:r>
      <w:r w:rsidR="00D41B6F">
        <w:rPr>
          <w:rFonts w:ascii="Tahoma" w:hAnsi="Tahoma" w:cs="Tahoma"/>
          <w:sz w:val="24"/>
          <w:szCs w:val="24"/>
        </w:rPr>
        <w:t xml:space="preserve"> </w:t>
      </w:r>
    </w:p>
    <w:p w14:paraId="6A8D10E2" w14:textId="77777777" w:rsidR="00D00948" w:rsidRDefault="00FC6434" w:rsidP="00D00948">
      <w:pPr>
        <w:contextualSpacing/>
        <w:rPr>
          <w:rFonts w:ascii="Tahoma" w:hAnsi="Tahoma" w:cs="Tahoma"/>
          <w:sz w:val="24"/>
          <w:szCs w:val="24"/>
        </w:rPr>
      </w:pPr>
      <w:r>
        <w:rPr>
          <w:rFonts w:ascii="Tahoma" w:hAnsi="Tahoma" w:cs="Tahoma"/>
          <w:sz w:val="24"/>
          <w:szCs w:val="24"/>
        </w:rPr>
        <w:t>What does</w:t>
      </w:r>
      <w:r w:rsidR="00BE38B7">
        <w:rPr>
          <w:rFonts w:ascii="Tahoma" w:hAnsi="Tahoma" w:cs="Tahoma"/>
          <w:sz w:val="24"/>
          <w:szCs w:val="24"/>
        </w:rPr>
        <w:t xml:space="preserve"> Tilly mean by “standard stories?” In the same speech, </w:t>
      </w:r>
      <w:r w:rsidR="00236415">
        <w:rPr>
          <w:rFonts w:ascii="Tahoma" w:hAnsi="Tahoma" w:cs="Tahoma"/>
          <w:sz w:val="24"/>
          <w:szCs w:val="24"/>
        </w:rPr>
        <w:t xml:space="preserve">which </w:t>
      </w:r>
      <w:r w:rsidR="00E02AB7">
        <w:rPr>
          <w:rFonts w:ascii="Tahoma" w:hAnsi="Tahoma" w:cs="Tahoma"/>
          <w:sz w:val="24"/>
          <w:szCs w:val="24"/>
        </w:rPr>
        <w:t>would appear</w:t>
      </w:r>
      <w:r w:rsidR="00F40610">
        <w:rPr>
          <w:rFonts w:ascii="Tahoma" w:hAnsi="Tahoma" w:cs="Tahoma"/>
          <w:sz w:val="24"/>
          <w:szCs w:val="24"/>
        </w:rPr>
        <w:t xml:space="preserve"> four years later</w:t>
      </w:r>
      <w:r w:rsidR="00236415">
        <w:rPr>
          <w:rFonts w:ascii="Tahoma" w:hAnsi="Tahoma" w:cs="Tahoma"/>
          <w:sz w:val="24"/>
          <w:szCs w:val="24"/>
        </w:rPr>
        <w:t xml:space="preserve"> </w:t>
      </w:r>
      <w:r w:rsidR="00340BDD">
        <w:rPr>
          <w:rFonts w:ascii="Tahoma" w:hAnsi="Tahoma" w:cs="Tahoma"/>
          <w:sz w:val="24"/>
          <w:szCs w:val="24"/>
        </w:rPr>
        <w:t>as</w:t>
      </w:r>
      <w:r w:rsidR="00236415">
        <w:rPr>
          <w:rFonts w:ascii="Tahoma" w:hAnsi="Tahoma" w:cs="Tahoma"/>
          <w:sz w:val="24"/>
          <w:szCs w:val="24"/>
        </w:rPr>
        <w:t xml:space="preserve"> a book chapter (</w:t>
      </w:r>
      <w:r w:rsidR="00F40610">
        <w:rPr>
          <w:rFonts w:ascii="Tahoma" w:hAnsi="Tahoma" w:cs="Tahoma"/>
          <w:sz w:val="24"/>
          <w:szCs w:val="24"/>
        </w:rPr>
        <w:t xml:space="preserve">1999), </w:t>
      </w:r>
      <w:r w:rsidR="00BE38B7">
        <w:rPr>
          <w:rFonts w:ascii="Tahoma" w:hAnsi="Tahoma" w:cs="Tahoma"/>
          <w:sz w:val="24"/>
          <w:szCs w:val="24"/>
        </w:rPr>
        <w:t>he tells us</w:t>
      </w:r>
      <w:r w:rsidR="00D300D0">
        <w:rPr>
          <w:rFonts w:ascii="Tahoma" w:hAnsi="Tahoma" w:cs="Tahoma"/>
          <w:sz w:val="24"/>
          <w:szCs w:val="24"/>
        </w:rPr>
        <w:t>:</w:t>
      </w:r>
      <w:r w:rsidR="007B5C52">
        <w:rPr>
          <w:rFonts w:ascii="Tahoma" w:hAnsi="Tahoma" w:cs="Tahoma"/>
          <w:sz w:val="24"/>
          <w:szCs w:val="24"/>
        </w:rPr>
        <w:t xml:space="preserve"> They are </w:t>
      </w:r>
      <w:r w:rsidR="00CE09C4">
        <w:rPr>
          <w:rFonts w:ascii="Tahoma" w:hAnsi="Tahoma" w:cs="Tahoma"/>
          <w:sz w:val="24"/>
          <w:szCs w:val="24"/>
        </w:rPr>
        <w:t>“</w:t>
      </w:r>
      <w:r w:rsidR="00BE38B7" w:rsidRPr="00BE38B7">
        <w:rPr>
          <w:rFonts w:ascii="Tahoma" w:hAnsi="Tahoma" w:cs="Tahoma"/>
          <w:sz w:val="24"/>
          <w:szCs w:val="24"/>
        </w:rPr>
        <w:t>sequential, explanatory accounts of self-motivated human action - which are common in historical analysis.</w:t>
      </w:r>
      <w:r w:rsidR="00BE38B7">
        <w:rPr>
          <w:rFonts w:ascii="Tahoma" w:hAnsi="Tahoma" w:cs="Tahoma"/>
          <w:sz w:val="24"/>
          <w:szCs w:val="24"/>
        </w:rPr>
        <w:t xml:space="preserve">”  </w:t>
      </w:r>
    </w:p>
    <w:p w14:paraId="40CD9188" w14:textId="77777777" w:rsidR="00486CBA" w:rsidRDefault="00D00948" w:rsidP="00D00948">
      <w:pPr>
        <w:contextualSpacing/>
        <w:rPr>
          <w:rFonts w:ascii="Tahoma" w:hAnsi="Tahoma" w:cs="Tahoma"/>
          <w:sz w:val="24"/>
          <w:szCs w:val="24"/>
        </w:rPr>
      </w:pPr>
      <w:r>
        <w:rPr>
          <w:rFonts w:ascii="Tahoma" w:hAnsi="Tahoma" w:cs="Tahoma"/>
          <w:sz w:val="24"/>
          <w:szCs w:val="24"/>
        </w:rPr>
        <w:t xml:space="preserve">       </w:t>
      </w:r>
      <w:r w:rsidR="00BE38B7">
        <w:rPr>
          <w:rFonts w:ascii="Tahoma" w:hAnsi="Tahoma" w:cs="Tahoma"/>
          <w:sz w:val="24"/>
          <w:szCs w:val="24"/>
        </w:rPr>
        <w:t xml:space="preserve">At first blush, this sounds like the method Tilly employed as he </w:t>
      </w:r>
      <w:r w:rsidR="007B5C52">
        <w:rPr>
          <w:rFonts w:ascii="Tahoma" w:hAnsi="Tahoma" w:cs="Tahoma"/>
          <w:sz w:val="24"/>
          <w:szCs w:val="24"/>
        </w:rPr>
        <w:t xml:space="preserve">gobbled up </w:t>
      </w:r>
      <w:r w:rsidR="00DD40DF">
        <w:rPr>
          <w:rFonts w:ascii="Tahoma" w:hAnsi="Tahoma" w:cs="Tahoma"/>
          <w:sz w:val="24"/>
          <w:szCs w:val="24"/>
        </w:rPr>
        <w:t xml:space="preserve">scads of </w:t>
      </w:r>
      <w:r w:rsidR="00BE38B7">
        <w:rPr>
          <w:rFonts w:ascii="Tahoma" w:hAnsi="Tahoma" w:cs="Tahoma"/>
          <w:sz w:val="24"/>
          <w:szCs w:val="24"/>
        </w:rPr>
        <w:t>data</w:t>
      </w:r>
      <w:r w:rsidR="00945444" w:rsidRPr="00945444">
        <w:rPr>
          <w:rFonts w:ascii="Tahoma" w:hAnsi="Tahoma" w:cs="Tahoma"/>
          <w:sz w:val="24"/>
          <w:szCs w:val="24"/>
        </w:rPr>
        <w:t xml:space="preserve"> </w:t>
      </w:r>
      <w:r w:rsidR="00945444">
        <w:rPr>
          <w:rFonts w:ascii="Tahoma" w:hAnsi="Tahoma" w:cs="Tahoma"/>
          <w:sz w:val="24"/>
          <w:szCs w:val="24"/>
        </w:rPr>
        <w:t>in the archives in France</w:t>
      </w:r>
      <w:r w:rsidR="00BE38B7">
        <w:rPr>
          <w:rFonts w:ascii="Tahoma" w:hAnsi="Tahoma" w:cs="Tahoma"/>
          <w:sz w:val="24"/>
          <w:szCs w:val="24"/>
        </w:rPr>
        <w:t xml:space="preserve">, first for </w:t>
      </w:r>
      <w:r w:rsidR="00BE38B7" w:rsidRPr="00CB5BE2">
        <w:rPr>
          <w:rFonts w:ascii="Tahoma" w:hAnsi="Tahoma" w:cs="Tahoma"/>
          <w:i/>
          <w:sz w:val="24"/>
          <w:szCs w:val="24"/>
        </w:rPr>
        <w:t>The Vendé</w:t>
      </w:r>
      <w:r w:rsidR="00CB5BE2" w:rsidRPr="00CB5BE2">
        <w:rPr>
          <w:rFonts w:ascii="Tahoma" w:hAnsi="Tahoma" w:cs="Tahoma"/>
          <w:i/>
          <w:sz w:val="24"/>
          <w:szCs w:val="24"/>
        </w:rPr>
        <w:t>e</w:t>
      </w:r>
      <w:r w:rsidR="00CB5BE2">
        <w:rPr>
          <w:rFonts w:ascii="Tahoma" w:hAnsi="Tahoma" w:cs="Tahoma"/>
          <w:i/>
          <w:sz w:val="24"/>
          <w:szCs w:val="24"/>
        </w:rPr>
        <w:t xml:space="preserve">, </w:t>
      </w:r>
      <w:r w:rsidR="00CB5BE2">
        <w:rPr>
          <w:rFonts w:ascii="Tahoma" w:hAnsi="Tahoma" w:cs="Tahoma"/>
          <w:sz w:val="24"/>
          <w:szCs w:val="24"/>
        </w:rPr>
        <w:t>and</w:t>
      </w:r>
      <w:r w:rsidR="00945444">
        <w:rPr>
          <w:rFonts w:ascii="Tahoma" w:hAnsi="Tahoma" w:cs="Tahoma"/>
          <w:sz w:val="24"/>
          <w:szCs w:val="24"/>
        </w:rPr>
        <w:t xml:space="preserve"> then for</w:t>
      </w:r>
      <w:r w:rsidR="00CB5BE2">
        <w:rPr>
          <w:rFonts w:ascii="Tahoma" w:hAnsi="Tahoma" w:cs="Tahoma"/>
          <w:sz w:val="24"/>
          <w:szCs w:val="24"/>
        </w:rPr>
        <w:t xml:space="preserve"> </w:t>
      </w:r>
      <w:r w:rsidR="00CB5BE2">
        <w:rPr>
          <w:rFonts w:ascii="Tahoma" w:hAnsi="Tahoma" w:cs="Tahoma"/>
          <w:i/>
          <w:sz w:val="24"/>
          <w:szCs w:val="24"/>
        </w:rPr>
        <w:t xml:space="preserve">The Contentious French </w:t>
      </w:r>
      <w:r w:rsidR="00CB5BE2">
        <w:rPr>
          <w:rFonts w:ascii="Tahoma" w:hAnsi="Tahoma" w:cs="Tahoma"/>
          <w:sz w:val="24"/>
          <w:szCs w:val="24"/>
        </w:rPr>
        <w:t xml:space="preserve">(1986). </w:t>
      </w:r>
      <w:r w:rsidR="00283D72">
        <w:rPr>
          <w:rFonts w:ascii="Tahoma" w:hAnsi="Tahoma" w:cs="Tahoma"/>
          <w:sz w:val="24"/>
          <w:szCs w:val="24"/>
        </w:rPr>
        <w:t>But t</w:t>
      </w:r>
      <w:r w:rsidR="007B5C52">
        <w:rPr>
          <w:rFonts w:ascii="Tahoma" w:hAnsi="Tahoma" w:cs="Tahoma"/>
          <w:sz w:val="24"/>
          <w:szCs w:val="24"/>
        </w:rPr>
        <w:t>he la</w:t>
      </w:r>
      <w:r w:rsidR="00CB5BE2">
        <w:rPr>
          <w:rFonts w:ascii="Tahoma" w:hAnsi="Tahoma" w:cs="Tahoma"/>
          <w:sz w:val="24"/>
          <w:szCs w:val="24"/>
        </w:rPr>
        <w:t xml:space="preserve">ter work introduced </w:t>
      </w:r>
      <w:r w:rsidR="00CA3569">
        <w:rPr>
          <w:rFonts w:ascii="Tahoma" w:hAnsi="Tahoma" w:cs="Tahoma"/>
          <w:sz w:val="24"/>
          <w:szCs w:val="24"/>
        </w:rPr>
        <w:t>the event-based methods t</w:t>
      </w:r>
      <w:r w:rsidR="00CB5BE2">
        <w:rPr>
          <w:rFonts w:ascii="Tahoma" w:hAnsi="Tahoma" w:cs="Tahoma"/>
          <w:sz w:val="24"/>
          <w:szCs w:val="24"/>
        </w:rPr>
        <w:t xml:space="preserve">hat </w:t>
      </w:r>
      <w:r>
        <w:rPr>
          <w:rFonts w:ascii="Tahoma" w:hAnsi="Tahoma" w:cs="Tahoma"/>
          <w:sz w:val="24"/>
          <w:szCs w:val="24"/>
        </w:rPr>
        <w:t>would influence</w:t>
      </w:r>
      <w:r w:rsidR="00D300D0">
        <w:rPr>
          <w:rFonts w:ascii="Tahoma" w:hAnsi="Tahoma" w:cs="Tahoma"/>
          <w:sz w:val="24"/>
          <w:szCs w:val="24"/>
        </w:rPr>
        <w:t xml:space="preserve"> generations of students of collective action -- </w:t>
      </w:r>
      <w:r w:rsidR="00CB5BE2">
        <w:rPr>
          <w:rFonts w:ascii="Tahoma" w:hAnsi="Tahoma" w:cs="Tahoma"/>
          <w:sz w:val="24"/>
          <w:szCs w:val="24"/>
        </w:rPr>
        <w:t xml:space="preserve">the </w:t>
      </w:r>
      <w:r w:rsidR="00283D72">
        <w:rPr>
          <w:rFonts w:ascii="Tahoma" w:hAnsi="Tahoma" w:cs="Tahoma"/>
          <w:sz w:val="24"/>
          <w:szCs w:val="24"/>
        </w:rPr>
        <w:t xml:space="preserve">systematic </w:t>
      </w:r>
      <w:r w:rsidR="00CB5BE2">
        <w:rPr>
          <w:rFonts w:ascii="Tahoma" w:hAnsi="Tahoma" w:cs="Tahoma"/>
          <w:sz w:val="24"/>
          <w:szCs w:val="24"/>
        </w:rPr>
        <w:t>collection, enumeration, and analysis of contentious events</w:t>
      </w:r>
      <w:r w:rsidR="00CB5BE2">
        <w:rPr>
          <w:rFonts w:ascii="Tahoma" w:hAnsi="Tahoma" w:cs="Tahoma"/>
          <w:i/>
          <w:sz w:val="24"/>
          <w:szCs w:val="24"/>
        </w:rPr>
        <w:t xml:space="preserve">. </w:t>
      </w:r>
      <w:r w:rsidR="00CA3569">
        <w:rPr>
          <w:rFonts w:ascii="Tahoma" w:hAnsi="Tahoma" w:cs="Tahoma"/>
          <w:sz w:val="24"/>
          <w:szCs w:val="24"/>
        </w:rPr>
        <w:t xml:space="preserve">But these were never simple event counts: </w:t>
      </w:r>
      <w:r w:rsidR="00D300D0">
        <w:rPr>
          <w:rFonts w:ascii="Tahoma" w:hAnsi="Tahoma" w:cs="Tahoma"/>
          <w:sz w:val="24"/>
          <w:szCs w:val="24"/>
        </w:rPr>
        <w:t>in</w:t>
      </w:r>
      <w:r w:rsidR="00283D72">
        <w:rPr>
          <w:rFonts w:ascii="Tahoma" w:hAnsi="Tahoma" w:cs="Tahoma"/>
          <w:sz w:val="24"/>
          <w:szCs w:val="24"/>
        </w:rPr>
        <w:t xml:space="preserve"> </w:t>
      </w:r>
      <w:r w:rsidR="00D300D0">
        <w:rPr>
          <w:rFonts w:ascii="Tahoma" w:hAnsi="Tahoma" w:cs="Tahoma"/>
          <w:i/>
          <w:sz w:val="24"/>
          <w:szCs w:val="24"/>
        </w:rPr>
        <w:t xml:space="preserve">The </w:t>
      </w:r>
      <w:r w:rsidR="00D300D0" w:rsidRPr="00D300D0">
        <w:rPr>
          <w:rFonts w:ascii="Tahoma" w:hAnsi="Tahoma" w:cs="Tahoma"/>
          <w:i/>
          <w:sz w:val="24"/>
          <w:szCs w:val="24"/>
        </w:rPr>
        <w:t>Contentious French</w:t>
      </w:r>
      <w:r w:rsidR="00CA3569">
        <w:rPr>
          <w:rFonts w:ascii="Tahoma" w:hAnsi="Tahoma" w:cs="Tahoma"/>
          <w:i/>
          <w:sz w:val="24"/>
          <w:szCs w:val="24"/>
        </w:rPr>
        <w:t xml:space="preserve"> </w:t>
      </w:r>
      <w:r w:rsidR="00D41B6F">
        <w:rPr>
          <w:rFonts w:ascii="Tahoma" w:hAnsi="Tahoma" w:cs="Tahoma"/>
          <w:sz w:val="24"/>
          <w:szCs w:val="24"/>
        </w:rPr>
        <w:t xml:space="preserve">and in </w:t>
      </w:r>
      <w:r w:rsidR="00C35204">
        <w:rPr>
          <w:rFonts w:ascii="Tahoma" w:hAnsi="Tahoma" w:cs="Tahoma"/>
          <w:i/>
          <w:sz w:val="24"/>
          <w:szCs w:val="24"/>
        </w:rPr>
        <w:t>Popular Contention in Great Britain</w:t>
      </w:r>
      <w:r>
        <w:rPr>
          <w:rFonts w:ascii="Tahoma" w:hAnsi="Tahoma" w:cs="Tahoma"/>
          <w:sz w:val="24"/>
          <w:szCs w:val="24"/>
        </w:rPr>
        <w:t>,</w:t>
      </w:r>
      <w:r w:rsidR="00D300D0">
        <w:rPr>
          <w:rFonts w:ascii="Tahoma" w:hAnsi="Tahoma" w:cs="Tahoma"/>
          <w:sz w:val="24"/>
          <w:szCs w:val="24"/>
        </w:rPr>
        <w:t xml:space="preserve"> </w:t>
      </w:r>
      <w:r w:rsidR="00D41B6F">
        <w:rPr>
          <w:rFonts w:ascii="Tahoma" w:hAnsi="Tahoma" w:cs="Tahoma"/>
          <w:sz w:val="24"/>
          <w:szCs w:val="24"/>
        </w:rPr>
        <w:t>Tilly</w:t>
      </w:r>
      <w:r w:rsidR="00495876">
        <w:rPr>
          <w:rFonts w:ascii="Tahoma" w:hAnsi="Tahoma" w:cs="Tahoma"/>
          <w:sz w:val="24"/>
          <w:szCs w:val="24"/>
        </w:rPr>
        <w:t xml:space="preserve"> strove to place</w:t>
      </w:r>
      <w:r w:rsidR="00843A85">
        <w:rPr>
          <w:rFonts w:ascii="Tahoma" w:hAnsi="Tahoma" w:cs="Tahoma"/>
          <w:sz w:val="24"/>
          <w:szCs w:val="24"/>
        </w:rPr>
        <w:t xml:space="preserve"> the </w:t>
      </w:r>
      <w:r w:rsidR="00C4761C">
        <w:rPr>
          <w:rFonts w:ascii="Tahoma" w:hAnsi="Tahoma" w:cs="Tahoma"/>
          <w:sz w:val="24"/>
          <w:szCs w:val="24"/>
        </w:rPr>
        <w:t xml:space="preserve">“stories” </w:t>
      </w:r>
      <w:r w:rsidR="00843A85">
        <w:rPr>
          <w:rFonts w:ascii="Tahoma" w:hAnsi="Tahoma" w:cs="Tahoma"/>
          <w:sz w:val="24"/>
          <w:szCs w:val="24"/>
        </w:rPr>
        <w:t xml:space="preserve">of “contentious gatherings” </w:t>
      </w:r>
      <w:r w:rsidR="00486CBA">
        <w:rPr>
          <w:rFonts w:ascii="Tahoma" w:hAnsi="Tahoma" w:cs="Tahoma"/>
          <w:sz w:val="24"/>
          <w:szCs w:val="24"/>
        </w:rPr>
        <w:t>in</w:t>
      </w:r>
      <w:r w:rsidR="00D300D0">
        <w:rPr>
          <w:rFonts w:ascii="Tahoma" w:hAnsi="Tahoma" w:cs="Tahoma"/>
          <w:sz w:val="24"/>
          <w:szCs w:val="24"/>
        </w:rPr>
        <w:t xml:space="preserve"> the</w:t>
      </w:r>
      <w:r w:rsidR="00C4761C">
        <w:rPr>
          <w:rFonts w:ascii="Tahoma" w:hAnsi="Tahoma" w:cs="Tahoma"/>
          <w:sz w:val="24"/>
          <w:szCs w:val="24"/>
        </w:rPr>
        <w:t>ir</w:t>
      </w:r>
      <w:r w:rsidR="00D300D0">
        <w:rPr>
          <w:rFonts w:ascii="Tahoma" w:hAnsi="Tahoma" w:cs="Tahoma"/>
          <w:sz w:val="24"/>
          <w:szCs w:val="24"/>
        </w:rPr>
        <w:t xml:space="preserve"> historical</w:t>
      </w:r>
      <w:r w:rsidR="00C4761C">
        <w:rPr>
          <w:rFonts w:ascii="Tahoma" w:hAnsi="Tahoma" w:cs="Tahoma"/>
          <w:sz w:val="24"/>
          <w:szCs w:val="24"/>
        </w:rPr>
        <w:t xml:space="preserve"> and institutional</w:t>
      </w:r>
      <w:r w:rsidR="00D300D0">
        <w:rPr>
          <w:rFonts w:ascii="Tahoma" w:hAnsi="Tahoma" w:cs="Tahoma"/>
          <w:sz w:val="24"/>
          <w:szCs w:val="24"/>
        </w:rPr>
        <w:t xml:space="preserve"> contexts</w:t>
      </w:r>
      <w:r w:rsidR="00235769">
        <w:rPr>
          <w:rFonts w:ascii="Tahoma" w:hAnsi="Tahoma" w:cs="Tahoma"/>
          <w:sz w:val="24"/>
          <w:szCs w:val="24"/>
        </w:rPr>
        <w:t xml:space="preserve"> (Tarrow 1995)</w:t>
      </w:r>
      <w:r w:rsidR="00D300D0">
        <w:rPr>
          <w:rFonts w:ascii="Tahoma" w:hAnsi="Tahoma" w:cs="Tahoma"/>
          <w:sz w:val="24"/>
          <w:szCs w:val="24"/>
        </w:rPr>
        <w:t xml:space="preserve">. </w:t>
      </w:r>
      <w:r w:rsidR="00C4761C">
        <w:rPr>
          <w:rFonts w:ascii="Tahoma" w:hAnsi="Tahoma" w:cs="Tahoma"/>
          <w:sz w:val="24"/>
          <w:szCs w:val="24"/>
        </w:rPr>
        <w:t xml:space="preserve">From </w:t>
      </w:r>
      <w:r w:rsidR="00C4761C">
        <w:rPr>
          <w:rFonts w:ascii="Tahoma" w:hAnsi="Tahoma" w:cs="Tahoma"/>
          <w:i/>
          <w:sz w:val="24"/>
          <w:szCs w:val="24"/>
        </w:rPr>
        <w:t xml:space="preserve">The Vendée </w:t>
      </w:r>
      <w:r w:rsidR="00C4761C">
        <w:rPr>
          <w:rFonts w:ascii="Tahoma" w:hAnsi="Tahoma" w:cs="Tahoma"/>
          <w:sz w:val="24"/>
          <w:szCs w:val="24"/>
        </w:rPr>
        <w:t>onward</w:t>
      </w:r>
      <w:r w:rsidR="00486CBA">
        <w:rPr>
          <w:rFonts w:ascii="Tahoma" w:hAnsi="Tahoma" w:cs="Tahoma"/>
          <w:sz w:val="24"/>
          <w:szCs w:val="24"/>
        </w:rPr>
        <w:t xml:space="preserve">, he </w:t>
      </w:r>
      <w:r w:rsidR="00C4761C">
        <w:rPr>
          <w:rFonts w:ascii="Tahoma" w:hAnsi="Tahoma" w:cs="Tahoma"/>
          <w:sz w:val="24"/>
          <w:szCs w:val="24"/>
        </w:rPr>
        <w:t xml:space="preserve">was systematically embedding the events he studied </w:t>
      </w:r>
      <w:r w:rsidR="00C4761C">
        <w:rPr>
          <w:rFonts w:ascii="Tahoma" w:hAnsi="Tahoma" w:cs="Tahoma"/>
          <w:i/>
          <w:sz w:val="24"/>
          <w:szCs w:val="24"/>
        </w:rPr>
        <w:t xml:space="preserve">in </w:t>
      </w:r>
      <w:r w:rsidR="00C4761C">
        <w:rPr>
          <w:rFonts w:ascii="Tahoma" w:hAnsi="Tahoma" w:cs="Tahoma"/>
          <w:sz w:val="24"/>
          <w:szCs w:val="24"/>
        </w:rPr>
        <w:t xml:space="preserve">history, </w:t>
      </w:r>
      <w:r w:rsidR="00237836">
        <w:rPr>
          <w:rFonts w:ascii="Tahoma" w:hAnsi="Tahoma" w:cs="Tahoma"/>
          <w:sz w:val="24"/>
          <w:szCs w:val="24"/>
        </w:rPr>
        <w:t xml:space="preserve">a procedure that many of his followers neglected, and one that </w:t>
      </w:r>
      <w:r w:rsidR="00C4761C">
        <w:rPr>
          <w:rFonts w:ascii="Tahoma" w:hAnsi="Tahoma" w:cs="Tahoma"/>
          <w:sz w:val="24"/>
          <w:szCs w:val="24"/>
        </w:rPr>
        <w:t xml:space="preserve">enabled him to relate </w:t>
      </w:r>
      <w:r w:rsidR="00237836">
        <w:rPr>
          <w:rFonts w:ascii="Tahoma" w:hAnsi="Tahoma" w:cs="Tahoma"/>
          <w:sz w:val="24"/>
          <w:szCs w:val="24"/>
        </w:rPr>
        <w:t>events</w:t>
      </w:r>
      <w:r w:rsidR="00C4761C">
        <w:rPr>
          <w:rFonts w:ascii="Tahoma" w:hAnsi="Tahoma" w:cs="Tahoma"/>
          <w:sz w:val="24"/>
          <w:szCs w:val="24"/>
        </w:rPr>
        <w:t xml:space="preserve"> to institutional processes, to rulers’ strategies, to opposing actors, and even to “Big Structures” like states and capitalism (Tilly 1984). </w:t>
      </w:r>
    </w:p>
    <w:p w14:paraId="2954E9AC" w14:textId="77777777" w:rsidR="00C4761C" w:rsidRDefault="00C4761C" w:rsidP="00F40610">
      <w:pPr>
        <w:ind w:firstLine="720"/>
        <w:contextualSpacing/>
        <w:rPr>
          <w:rFonts w:ascii="Tahoma" w:hAnsi="Tahoma" w:cs="Tahoma"/>
          <w:sz w:val="24"/>
          <w:szCs w:val="24"/>
        </w:rPr>
      </w:pPr>
      <w:r>
        <w:rPr>
          <w:rFonts w:ascii="Tahoma" w:hAnsi="Tahoma" w:cs="Tahoma"/>
          <w:sz w:val="24"/>
          <w:szCs w:val="24"/>
        </w:rPr>
        <w:t xml:space="preserve">But in the course of his evolution, </w:t>
      </w:r>
      <w:r w:rsidR="00486CBA">
        <w:rPr>
          <w:rFonts w:ascii="Tahoma" w:hAnsi="Tahoma" w:cs="Tahoma"/>
          <w:sz w:val="24"/>
          <w:szCs w:val="24"/>
        </w:rPr>
        <w:t>Tilly</w:t>
      </w:r>
      <w:r>
        <w:rPr>
          <w:rFonts w:ascii="Tahoma" w:hAnsi="Tahoma" w:cs="Tahoma"/>
          <w:sz w:val="24"/>
          <w:szCs w:val="24"/>
        </w:rPr>
        <w:t xml:space="preserve"> showed an increasing inclination to break structures down into </w:t>
      </w:r>
      <w:r w:rsidR="00486CBA">
        <w:rPr>
          <w:rFonts w:ascii="Tahoma" w:hAnsi="Tahoma" w:cs="Tahoma"/>
          <w:sz w:val="24"/>
          <w:szCs w:val="24"/>
        </w:rPr>
        <w:t xml:space="preserve">mechanisms and </w:t>
      </w:r>
      <w:r>
        <w:rPr>
          <w:rFonts w:ascii="Tahoma" w:hAnsi="Tahoma" w:cs="Tahoma"/>
          <w:sz w:val="24"/>
          <w:szCs w:val="24"/>
        </w:rPr>
        <w:t>processes</w:t>
      </w:r>
      <w:r w:rsidR="00486CBA">
        <w:rPr>
          <w:rFonts w:ascii="Tahoma" w:hAnsi="Tahoma" w:cs="Tahoma"/>
          <w:sz w:val="24"/>
          <w:szCs w:val="24"/>
        </w:rPr>
        <w:t>. Thus, w</w:t>
      </w:r>
      <w:r>
        <w:rPr>
          <w:rFonts w:ascii="Tahoma" w:hAnsi="Tahoma" w:cs="Tahoma"/>
          <w:sz w:val="24"/>
          <w:szCs w:val="24"/>
        </w:rPr>
        <w:t xml:space="preserve">hile </w:t>
      </w:r>
      <w:r>
        <w:rPr>
          <w:rFonts w:ascii="Tahoma" w:hAnsi="Tahoma" w:cs="Tahoma"/>
          <w:i/>
          <w:sz w:val="24"/>
          <w:szCs w:val="24"/>
        </w:rPr>
        <w:t>The Contentious Frence</w:t>
      </w:r>
      <w:r w:rsidR="00D41B6F">
        <w:rPr>
          <w:rFonts w:ascii="Tahoma" w:hAnsi="Tahoma" w:cs="Tahoma"/>
          <w:sz w:val="24"/>
          <w:szCs w:val="24"/>
        </w:rPr>
        <w:t xml:space="preserve"> took </w:t>
      </w:r>
      <w:r w:rsidR="00C35204">
        <w:rPr>
          <w:rFonts w:ascii="Tahoma" w:hAnsi="Tahoma" w:cs="Tahoma"/>
          <w:sz w:val="24"/>
          <w:szCs w:val="24"/>
        </w:rPr>
        <w:t xml:space="preserve">entire </w:t>
      </w:r>
      <w:r w:rsidR="00237836">
        <w:rPr>
          <w:rFonts w:ascii="Tahoma" w:hAnsi="Tahoma" w:cs="Tahoma"/>
          <w:sz w:val="24"/>
          <w:szCs w:val="24"/>
        </w:rPr>
        <w:t>globs</w:t>
      </w:r>
      <w:r w:rsidR="00D41B6F">
        <w:rPr>
          <w:rFonts w:ascii="Tahoma" w:hAnsi="Tahoma" w:cs="Tahoma"/>
          <w:sz w:val="24"/>
          <w:szCs w:val="24"/>
        </w:rPr>
        <w:t xml:space="preserve"> of French </w:t>
      </w:r>
      <w:r>
        <w:rPr>
          <w:rFonts w:ascii="Tahoma" w:hAnsi="Tahoma" w:cs="Tahoma"/>
          <w:sz w:val="24"/>
          <w:szCs w:val="24"/>
        </w:rPr>
        <w:t>history</w:t>
      </w:r>
      <w:r w:rsidR="00D41B6F">
        <w:rPr>
          <w:rFonts w:ascii="Tahoma" w:hAnsi="Tahoma" w:cs="Tahoma"/>
          <w:sz w:val="24"/>
          <w:szCs w:val="24"/>
        </w:rPr>
        <w:t xml:space="preserve"> as the </w:t>
      </w:r>
      <w:r>
        <w:rPr>
          <w:rFonts w:ascii="Tahoma" w:hAnsi="Tahoma" w:cs="Tahoma"/>
          <w:sz w:val="24"/>
          <w:szCs w:val="24"/>
        </w:rPr>
        <w:t>contexts</w:t>
      </w:r>
      <w:r w:rsidR="00D41B6F">
        <w:rPr>
          <w:rFonts w:ascii="Tahoma" w:hAnsi="Tahoma" w:cs="Tahoma"/>
          <w:sz w:val="24"/>
          <w:szCs w:val="24"/>
        </w:rPr>
        <w:t xml:space="preserve"> of analysis</w:t>
      </w:r>
      <w:r>
        <w:rPr>
          <w:rFonts w:ascii="Tahoma" w:hAnsi="Tahoma" w:cs="Tahoma"/>
          <w:sz w:val="24"/>
          <w:szCs w:val="24"/>
        </w:rPr>
        <w:t xml:space="preserve">, </w:t>
      </w:r>
      <w:r w:rsidR="00283D72">
        <w:rPr>
          <w:rFonts w:ascii="Tahoma" w:hAnsi="Tahoma" w:cs="Tahoma"/>
          <w:sz w:val="24"/>
          <w:szCs w:val="24"/>
        </w:rPr>
        <w:t xml:space="preserve"> </w:t>
      </w:r>
      <w:r>
        <w:rPr>
          <w:rFonts w:ascii="Tahoma" w:hAnsi="Tahoma" w:cs="Tahoma"/>
          <w:i/>
          <w:sz w:val="24"/>
          <w:szCs w:val="24"/>
        </w:rPr>
        <w:t>Popular Contention in Great Britain</w:t>
      </w:r>
      <w:r w:rsidR="00D41B6F">
        <w:rPr>
          <w:rFonts w:ascii="Tahoma" w:hAnsi="Tahoma" w:cs="Tahoma"/>
          <w:sz w:val="24"/>
          <w:szCs w:val="24"/>
        </w:rPr>
        <w:t xml:space="preserve"> </w:t>
      </w:r>
      <w:r w:rsidR="00340BDD">
        <w:rPr>
          <w:rFonts w:ascii="Tahoma" w:hAnsi="Tahoma" w:cs="Tahoma"/>
          <w:sz w:val="24"/>
          <w:szCs w:val="24"/>
        </w:rPr>
        <w:t>placed</w:t>
      </w:r>
      <w:r w:rsidR="00D41B6F">
        <w:rPr>
          <w:rFonts w:ascii="Tahoma" w:hAnsi="Tahoma" w:cs="Tahoma"/>
          <w:sz w:val="24"/>
          <w:szCs w:val="24"/>
        </w:rPr>
        <w:t xml:space="preserve"> </w:t>
      </w:r>
      <w:r w:rsidR="00C35204">
        <w:rPr>
          <w:rFonts w:ascii="Tahoma" w:hAnsi="Tahoma" w:cs="Tahoma"/>
          <w:sz w:val="24"/>
          <w:szCs w:val="24"/>
        </w:rPr>
        <w:t xml:space="preserve">the </w:t>
      </w:r>
      <w:r w:rsidR="00D41B6F">
        <w:rPr>
          <w:rFonts w:ascii="Tahoma" w:hAnsi="Tahoma" w:cs="Tahoma"/>
          <w:sz w:val="24"/>
          <w:szCs w:val="24"/>
        </w:rPr>
        <w:t>events</w:t>
      </w:r>
      <w:r w:rsidR="00C35204">
        <w:rPr>
          <w:rFonts w:ascii="Tahoma" w:hAnsi="Tahoma" w:cs="Tahoma"/>
          <w:sz w:val="24"/>
          <w:szCs w:val="24"/>
        </w:rPr>
        <w:t xml:space="preserve"> he unearthed</w:t>
      </w:r>
      <w:r w:rsidR="00D41B6F">
        <w:rPr>
          <w:rFonts w:ascii="Tahoma" w:hAnsi="Tahoma" w:cs="Tahoma"/>
          <w:sz w:val="24"/>
          <w:szCs w:val="24"/>
        </w:rPr>
        <w:t xml:space="preserve"> </w:t>
      </w:r>
      <w:r w:rsidR="00F40610">
        <w:rPr>
          <w:rFonts w:ascii="Tahoma" w:hAnsi="Tahoma" w:cs="Tahoma"/>
          <w:sz w:val="24"/>
          <w:szCs w:val="24"/>
        </w:rPr>
        <w:t>within</w:t>
      </w:r>
      <w:r w:rsidR="00D41B6F">
        <w:rPr>
          <w:rFonts w:ascii="Tahoma" w:hAnsi="Tahoma" w:cs="Tahoma"/>
          <w:sz w:val="24"/>
          <w:szCs w:val="24"/>
        </w:rPr>
        <w:t xml:space="preserve"> </w:t>
      </w:r>
      <w:r w:rsidR="00237836">
        <w:rPr>
          <w:rFonts w:ascii="Tahoma" w:hAnsi="Tahoma" w:cs="Tahoma"/>
          <w:sz w:val="24"/>
          <w:szCs w:val="24"/>
        </w:rPr>
        <w:t xml:space="preserve">shorter </w:t>
      </w:r>
      <w:r w:rsidR="00D41B6F">
        <w:rPr>
          <w:rFonts w:ascii="Tahoma" w:hAnsi="Tahoma" w:cs="Tahoma"/>
          <w:sz w:val="24"/>
          <w:szCs w:val="24"/>
        </w:rPr>
        <w:t>cycles of contentious politics</w:t>
      </w:r>
      <w:r w:rsidR="00486CBA">
        <w:rPr>
          <w:rFonts w:ascii="Tahoma" w:hAnsi="Tahoma" w:cs="Tahoma"/>
          <w:sz w:val="24"/>
          <w:szCs w:val="24"/>
        </w:rPr>
        <w:t xml:space="preserve">. These were not cycles in the traditional sense – like political scientists’ electoral cycles – but  </w:t>
      </w:r>
      <w:r w:rsidR="0062254E">
        <w:rPr>
          <w:rFonts w:ascii="Tahoma" w:hAnsi="Tahoma" w:cs="Tahoma"/>
          <w:sz w:val="24"/>
          <w:szCs w:val="24"/>
        </w:rPr>
        <w:t xml:space="preserve"> </w:t>
      </w:r>
      <w:r w:rsidR="00486CBA">
        <w:rPr>
          <w:rFonts w:ascii="Tahoma" w:hAnsi="Tahoma" w:cs="Tahoma"/>
          <w:sz w:val="24"/>
          <w:szCs w:val="24"/>
        </w:rPr>
        <w:t xml:space="preserve">were defined by the institutional changes around which they clustered – for example, like the cycle of contention around the </w:t>
      </w:r>
      <w:r w:rsidR="001B76CD">
        <w:rPr>
          <w:rFonts w:ascii="Tahoma" w:hAnsi="Tahoma" w:cs="Tahoma"/>
          <w:sz w:val="24"/>
          <w:szCs w:val="24"/>
        </w:rPr>
        <w:t xml:space="preserve">first </w:t>
      </w:r>
      <w:r w:rsidR="00486CBA">
        <w:rPr>
          <w:rFonts w:ascii="Tahoma" w:hAnsi="Tahoma" w:cs="Tahoma"/>
          <w:sz w:val="24"/>
          <w:szCs w:val="24"/>
        </w:rPr>
        <w:t xml:space="preserve">British reform act </w:t>
      </w:r>
      <w:r w:rsidR="0062254E">
        <w:rPr>
          <w:rFonts w:ascii="Tahoma" w:hAnsi="Tahoma" w:cs="Tahoma"/>
          <w:sz w:val="24"/>
          <w:szCs w:val="24"/>
        </w:rPr>
        <w:t xml:space="preserve">(Tarrow </w:t>
      </w:r>
      <w:r w:rsidR="00235769">
        <w:rPr>
          <w:rFonts w:ascii="Tahoma" w:hAnsi="Tahoma" w:cs="Tahoma"/>
          <w:sz w:val="24"/>
          <w:szCs w:val="24"/>
        </w:rPr>
        <w:t>199</w:t>
      </w:r>
      <w:r w:rsidR="0062254E">
        <w:rPr>
          <w:rFonts w:ascii="Tahoma" w:hAnsi="Tahoma" w:cs="Tahoma"/>
          <w:sz w:val="24"/>
          <w:szCs w:val="24"/>
        </w:rPr>
        <w:t>8).</w:t>
      </w:r>
      <w:r w:rsidR="00237836">
        <w:rPr>
          <w:rFonts w:ascii="Tahoma" w:hAnsi="Tahoma" w:cs="Tahoma"/>
          <w:sz w:val="24"/>
          <w:szCs w:val="24"/>
        </w:rPr>
        <w:t xml:space="preserve"> </w:t>
      </w:r>
      <w:r w:rsidR="00C35204">
        <w:rPr>
          <w:rFonts w:ascii="Tahoma" w:hAnsi="Tahoma" w:cs="Tahoma"/>
          <w:sz w:val="24"/>
          <w:szCs w:val="24"/>
        </w:rPr>
        <w:t xml:space="preserve"> </w:t>
      </w:r>
    </w:p>
    <w:p w14:paraId="3995281A" w14:textId="77777777" w:rsidR="00843A85" w:rsidRDefault="00E106C1" w:rsidP="00F40610">
      <w:pPr>
        <w:ind w:firstLine="720"/>
        <w:contextualSpacing/>
        <w:rPr>
          <w:rFonts w:ascii="Tahoma" w:hAnsi="Tahoma" w:cs="Tahoma"/>
          <w:sz w:val="24"/>
          <w:szCs w:val="24"/>
        </w:rPr>
      </w:pPr>
      <w:r>
        <w:rPr>
          <w:rFonts w:ascii="Tahoma" w:hAnsi="Tahoma" w:cs="Tahoma"/>
          <w:sz w:val="24"/>
          <w:szCs w:val="24"/>
        </w:rPr>
        <w:t xml:space="preserve">This conjuncture between </w:t>
      </w:r>
      <w:r w:rsidR="00C35204">
        <w:rPr>
          <w:rFonts w:ascii="Tahoma" w:hAnsi="Tahoma" w:cs="Tahoma"/>
          <w:sz w:val="24"/>
          <w:szCs w:val="24"/>
        </w:rPr>
        <w:t xml:space="preserve">the </w:t>
      </w:r>
      <w:r>
        <w:rPr>
          <w:rFonts w:ascii="Tahoma" w:hAnsi="Tahoma" w:cs="Tahoma"/>
          <w:sz w:val="24"/>
          <w:szCs w:val="24"/>
        </w:rPr>
        <w:t>micro and</w:t>
      </w:r>
      <w:r w:rsidR="00C35204">
        <w:rPr>
          <w:rFonts w:ascii="Tahoma" w:hAnsi="Tahoma" w:cs="Tahoma"/>
          <w:sz w:val="24"/>
          <w:szCs w:val="24"/>
        </w:rPr>
        <w:t xml:space="preserve"> the</w:t>
      </w:r>
      <w:r>
        <w:rPr>
          <w:rFonts w:ascii="Tahoma" w:hAnsi="Tahoma" w:cs="Tahoma"/>
          <w:sz w:val="24"/>
          <w:szCs w:val="24"/>
        </w:rPr>
        <w:t xml:space="preserve"> macro</w:t>
      </w:r>
      <w:r w:rsidR="00C35204">
        <w:rPr>
          <w:rFonts w:ascii="Tahoma" w:hAnsi="Tahoma" w:cs="Tahoma"/>
          <w:sz w:val="24"/>
          <w:szCs w:val="24"/>
        </w:rPr>
        <w:t xml:space="preserve"> </w:t>
      </w:r>
      <w:r w:rsidR="005C0B47">
        <w:rPr>
          <w:rFonts w:ascii="Tahoma" w:hAnsi="Tahoma" w:cs="Tahoma"/>
          <w:sz w:val="24"/>
          <w:szCs w:val="24"/>
        </w:rPr>
        <w:t>find</w:t>
      </w:r>
      <w:r w:rsidR="00C35204">
        <w:rPr>
          <w:rFonts w:ascii="Tahoma" w:hAnsi="Tahoma" w:cs="Tahoma"/>
          <w:sz w:val="24"/>
          <w:szCs w:val="24"/>
        </w:rPr>
        <w:t>s</w:t>
      </w:r>
      <w:r>
        <w:rPr>
          <w:rFonts w:ascii="Tahoma" w:hAnsi="Tahoma" w:cs="Tahoma"/>
          <w:sz w:val="24"/>
          <w:szCs w:val="24"/>
        </w:rPr>
        <w:t xml:space="preserve"> rich reflection in the Funes reader,</w:t>
      </w:r>
      <w:r w:rsidR="00C35204">
        <w:rPr>
          <w:rFonts w:ascii="Tahoma" w:hAnsi="Tahoma" w:cs="Tahoma"/>
          <w:sz w:val="24"/>
          <w:szCs w:val="24"/>
        </w:rPr>
        <w:t xml:space="preserve"> especially in the contribution</w:t>
      </w:r>
      <w:r w:rsidR="00340BDD">
        <w:rPr>
          <w:rFonts w:ascii="Tahoma" w:hAnsi="Tahoma" w:cs="Tahoma"/>
          <w:sz w:val="24"/>
          <w:szCs w:val="24"/>
        </w:rPr>
        <w:t>s</w:t>
      </w:r>
      <w:r>
        <w:rPr>
          <w:rFonts w:ascii="Tahoma" w:hAnsi="Tahoma" w:cs="Tahoma"/>
          <w:sz w:val="24"/>
          <w:szCs w:val="24"/>
        </w:rPr>
        <w:t xml:space="preserve"> of González Calleja and </w:t>
      </w:r>
      <w:r w:rsidR="00C35204">
        <w:rPr>
          <w:rFonts w:ascii="Tahoma" w:hAnsi="Tahoma" w:cs="Tahoma"/>
          <w:sz w:val="24"/>
          <w:szCs w:val="24"/>
        </w:rPr>
        <w:t xml:space="preserve">of Aguilar and Funes </w:t>
      </w:r>
      <w:r>
        <w:rPr>
          <w:rFonts w:ascii="Tahoma" w:hAnsi="Tahoma" w:cs="Tahoma"/>
          <w:sz w:val="24"/>
          <w:szCs w:val="24"/>
        </w:rPr>
        <w:t>(</w:t>
      </w:r>
      <w:r w:rsidR="004E65A4">
        <w:rPr>
          <w:rFonts w:ascii="Tahoma" w:hAnsi="Tahoma" w:cs="Tahoma"/>
          <w:sz w:val="24"/>
          <w:szCs w:val="24"/>
        </w:rPr>
        <w:t xml:space="preserve">Introduction </w:t>
      </w:r>
      <w:r>
        <w:rPr>
          <w:rFonts w:ascii="Tahoma" w:hAnsi="Tahoma" w:cs="Tahoma"/>
          <w:sz w:val="24"/>
          <w:szCs w:val="24"/>
        </w:rPr>
        <w:t>and</w:t>
      </w:r>
      <w:r w:rsidR="004E65A4">
        <w:rPr>
          <w:rFonts w:ascii="Tahoma" w:hAnsi="Tahoma" w:cs="Tahoma"/>
          <w:sz w:val="24"/>
          <w:szCs w:val="24"/>
        </w:rPr>
        <w:t xml:space="preserve"> Chapter </w:t>
      </w:r>
      <w:r>
        <w:rPr>
          <w:rFonts w:ascii="Tahoma" w:hAnsi="Tahoma" w:cs="Tahoma"/>
          <w:sz w:val="24"/>
          <w:szCs w:val="24"/>
        </w:rPr>
        <w:t>3)</w:t>
      </w:r>
      <w:r w:rsidR="00340BDD">
        <w:rPr>
          <w:rFonts w:ascii="Tahoma" w:hAnsi="Tahoma" w:cs="Tahoma"/>
          <w:sz w:val="24"/>
          <w:szCs w:val="24"/>
        </w:rPr>
        <w:t>. It</w:t>
      </w:r>
      <w:r w:rsidR="00F40610">
        <w:rPr>
          <w:rFonts w:ascii="Tahoma" w:hAnsi="Tahoma" w:cs="Tahoma"/>
          <w:sz w:val="24"/>
          <w:szCs w:val="24"/>
        </w:rPr>
        <w:t xml:space="preserve"> was </w:t>
      </w:r>
      <w:r w:rsidR="00BF5B38">
        <w:rPr>
          <w:rFonts w:ascii="Tahoma" w:hAnsi="Tahoma" w:cs="Tahoma"/>
          <w:sz w:val="24"/>
          <w:szCs w:val="24"/>
        </w:rPr>
        <w:t>what</w:t>
      </w:r>
      <w:r w:rsidR="00F40610">
        <w:rPr>
          <w:rFonts w:ascii="Tahoma" w:hAnsi="Tahoma" w:cs="Tahoma"/>
          <w:sz w:val="24"/>
          <w:szCs w:val="24"/>
        </w:rPr>
        <w:t xml:space="preserve"> set </w:t>
      </w:r>
      <w:r w:rsidR="00237836">
        <w:rPr>
          <w:rFonts w:ascii="Tahoma" w:hAnsi="Tahoma" w:cs="Tahoma"/>
          <w:sz w:val="24"/>
          <w:szCs w:val="24"/>
        </w:rPr>
        <w:t>off Tilly’s</w:t>
      </w:r>
      <w:r w:rsidR="00F40610">
        <w:rPr>
          <w:rFonts w:ascii="Tahoma" w:hAnsi="Tahoma" w:cs="Tahoma"/>
          <w:sz w:val="24"/>
          <w:szCs w:val="24"/>
        </w:rPr>
        <w:t xml:space="preserve"> event catalogues from </w:t>
      </w:r>
      <w:r w:rsidR="00237836">
        <w:rPr>
          <w:rFonts w:ascii="Tahoma" w:hAnsi="Tahoma" w:cs="Tahoma"/>
          <w:sz w:val="24"/>
          <w:szCs w:val="24"/>
        </w:rPr>
        <w:t xml:space="preserve">both </w:t>
      </w:r>
      <w:r w:rsidR="00F40610">
        <w:rPr>
          <w:rFonts w:ascii="Tahoma" w:hAnsi="Tahoma" w:cs="Tahoma"/>
          <w:sz w:val="24"/>
          <w:szCs w:val="24"/>
        </w:rPr>
        <w:t xml:space="preserve">the </w:t>
      </w:r>
      <w:r w:rsidR="00486CBA">
        <w:rPr>
          <w:rFonts w:ascii="Tahoma" w:hAnsi="Tahoma" w:cs="Tahoma"/>
          <w:sz w:val="24"/>
          <w:szCs w:val="24"/>
        </w:rPr>
        <w:t>“</w:t>
      </w:r>
      <w:r w:rsidR="00F40610">
        <w:rPr>
          <w:rFonts w:ascii="Tahoma" w:hAnsi="Tahoma" w:cs="Tahoma"/>
          <w:sz w:val="24"/>
          <w:szCs w:val="24"/>
        </w:rPr>
        <w:t>event histor</w:t>
      </w:r>
      <w:r w:rsidR="00340BDD">
        <w:rPr>
          <w:rFonts w:ascii="Tahoma" w:hAnsi="Tahoma" w:cs="Tahoma"/>
          <w:sz w:val="24"/>
          <w:szCs w:val="24"/>
        </w:rPr>
        <w:t>y</w:t>
      </w:r>
      <w:r w:rsidR="00486CBA">
        <w:rPr>
          <w:rFonts w:ascii="Tahoma" w:hAnsi="Tahoma" w:cs="Tahoma"/>
          <w:sz w:val="24"/>
          <w:szCs w:val="24"/>
        </w:rPr>
        <w:t>”</w:t>
      </w:r>
      <w:r w:rsidR="00340BDD">
        <w:rPr>
          <w:rFonts w:ascii="Tahoma" w:hAnsi="Tahoma" w:cs="Tahoma"/>
          <w:sz w:val="24"/>
          <w:szCs w:val="24"/>
        </w:rPr>
        <w:t xml:space="preserve"> app</w:t>
      </w:r>
      <w:r w:rsidR="00764B4B">
        <w:rPr>
          <w:rFonts w:ascii="Tahoma" w:hAnsi="Tahoma" w:cs="Tahoma"/>
          <w:sz w:val="24"/>
          <w:szCs w:val="24"/>
        </w:rPr>
        <w:t>r</w:t>
      </w:r>
      <w:r w:rsidR="00340BDD">
        <w:rPr>
          <w:rFonts w:ascii="Tahoma" w:hAnsi="Tahoma" w:cs="Tahoma"/>
          <w:sz w:val="24"/>
          <w:szCs w:val="24"/>
        </w:rPr>
        <w:t>oach</w:t>
      </w:r>
      <w:r w:rsidR="00F40610">
        <w:rPr>
          <w:rFonts w:ascii="Tahoma" w:hAnsi="Tahoma" w:cs="Tahoma"/>
          <w:sz w:val="24"/>
          <w:szCs w:val="24"/>
        </w:rPr>
        <w:t xml:space="preserve"> of a Susan Olzak (1989) and from the “Great Events” of a Bill Sewell (1996)</w:t>
      </w:r>
      <w:r>
        <w:rPr>
          <w:rFonts w:ascii="Tahoma" w:hAnsi="Tahoma" w:cs="Tahoma"/>
          <w:sz w:val="24"/>
          <w:szCs w:val="24"/>
        </w:rPr>
        <w:t>. The linkage between micro-events excavated from primary sources and meso and macro processes was, from the beginning</w:t>
      </w:r>
      <w:r w:rsidR="00C35204">
        <w:rPr>
          <w:rFonts w:ascii="Tahoma" w:hAnsi="Tahoma" w:cs="Tahoma"/>
          <w:sz w:val="24"/>
          <w:szCs w:val="24"/>
        </w:rPr>
        <w:t xml:space="preserve"> and to the end of </w:t>
      </w:r>
      <w:r w:rsidR="00804701">
        <w:rPr>
          <w:rFonts w:ascii="Tahoma" w:hAnsi="Tahoma" w:cs="Tahoma"/>
          <w:sz w:val="24"/>
          <w:szCs w:val="24"/>
        </w:rPr>
        <w:t>hi</w:t>
      </w:r>
      <w:r w:rsidR="00843A85">
        <w:rPr>
          <w:rFonts w:ascii="Tahoma" w:hAnsi="Tahoma" w:cs="Tahoma"/>
          <w:sz w:val="24"/>
          <w:szCs w:val="24"/>
        </w:rPr>
        <w:t xml:space="preserve">s </w:t>
      </w:r>
      <w:r w:rsidR="00C35204">
        <w:rPr>
          <w:rFonts w:ascii="Tahoma" w:hAnsi="Tahoma" w:cs="Tahoma"/>
          <w:sz w:val="24"/>
          <w:szCs w:val="24"/>
        </w:rPr>
        <w:t>career</w:t>
      </w:r>
      <w:r>
        <w:rPr>
          <w:rFonts w:ascii="Tahoma" w:hAnsi="Tahoma" w:cs="Tahoma"/>
          <w:sz w:val="24"/>
          <w:szCs w:val="24"/>
        </w:rPr>
        <w:t xml:space="preserve">, a hallmark of </w:t>
      </w:r>
      <w:r w:rsidR="00804701">
        <w:rPr>
          <w:rFonts w:ascii="Tahoma" w:hAnsi="Tahoma" w:cs="Tahoma"/>
          <w:sz w:val="24"/>
          <w:szCs w:val="24"/>
        </w:rPr>
        <w:t>Tilly’s</w:t>
      </w:r>
      <w:r>
        <w:rPr>
          <w:rFonts w:ascii="Tahoma" w:hAnsi="Tahoma" w:cs="Tahoma"/>
          <w:sz w:val="24"/>
          <w:szCs w:val="24"/>
        </w:rPr>
        <w:t xml:space="preserve"> approach.</w:t>
      </w:r>
      <w:r w:rsidR="00C35204">
        <w:rPr>
          <w:rFonts w:ascii="Tahoma" w:hAnsi="Tahoma" w:cs="Tahoma"/>
          <w:sz w:val="24"/>
          <w:szCs w:val="24"/>
        </w:rPr>
        <w:t xml:space="preserve"> </w:t>
      </w:r>
      <w:r w:rsidR="00843A85">
        <w:rPr>
          <w:rFonts w:ascii="Tahoma" w:hAnsi="Tahoma" w:cs="Tahoma"/>
          <w:sz w:val="24"/>
          <w:szCs w:val="24"/>
        </w:rPr>
        <w:t xml:space="preserve">Nowhere was </w:t>
      </w:r>
      <w:r w:rsidR="00486CBA">
        <w:rPr>
          <w:rFonts w:ascii="Tahoma" w:hAnsi="Tahoma" w:cs="Tahoma"/>
          <w:sz w:val="24"/>
          <w:szCs w:val="24"/>
        </w:rPr>
        <w:t>this</w:t>
      </w:r>
      <w:r w:rsidR="00843A85">
        <w:rPr>
          <w:rFonts w:ascii="Tahoma" w:hAnsi="Tahoma" w:cs="Tahoma"/>
          <w:sz w:val="24"/>
          <w:szCs w:val="24"/>
        </w:rPr>
        <w:t xml:space="preserve"> more evident </w:t>
      </w:r>
      <w:r w:rsidR="00B13539">
        <w:rPr>
          <w:rFonts w:ascii="Tahoma" w:hAnsi="Tahoma" w:cs="Tahoma"/>
          <w:sz w:val="24"/>
          <w:szCs w:val="24"/>
        </w:rPr>
        <w:t xml:space="preserve"> than </w:t>
      </w:r>
      <w:r w:rsidR="00843A85">
        <w:rPr>
          <w:rFonts w:ascii="Tahoma" w:hAnsi="Tahoma" w:cs="Tahoma"/>
          <w:sz w:val="24"/>
          <w:szCs w:val="24"/>
        </w:rPr>
        <w:t xml:space="preserve">in his discovery </w:t>
      </w:r>
      <w:r w:rsidR="00237836">
        <w:rPr>
          <w:rFonts w:ascii="Tahoma" w:hAnsi="Tahoma" w:cs="Tahoma"/>
          <w:sz w:val="24"/>
          <w:szCs w:val="24"/>
        </w:rPr>
        <w:t xml:space="preserve">and use </w:t>
      </w:r>
      <w:r w:rsidR="00843A85">
        <w:rPr>
          <w:rFonts w:ascii="Tahoma" w:hAnsi="Tahoma" w:cs="Tahoma"/>
          <w:sz w:val="24"/>
          <w:szCs w:val="24"/>
        </w:rPr>
        <w:t>of the “repertoire of contention.”</w:t>
      </w:r>
    </w:p>
    <w:p w14:paraId="2A304543" w14:textId="77777777" w:rsidR="00843A85" w:rsidRDefault="00843A85" w:rsidP="00843A85">
      <w:pPr>
        <w:contextualSpacing/>
        <w:rPr>
          <w:rFonts w:ascii="Tahoma" w:hAnsi="Tahoma" w:cs="Tahoma"/>
          <w:b/>
          <w:i/>
          <w:sz w:val="24"/>
          <w:szCs w:val="24"/>
        </w:rPr>
      </w:pPr>
      <w:r>
        <w:rPr>
          <w:rFonts w:ascii="Tahoma" w:hAnsi="Tahoma" w:cs="Tahoma"/>
          <w:b/>
          <w:i/>
          <w:sz w:val="24"/>
          <w:szCs w:val="24"/>
        </w:rPr>
        <w:t>Regimes and Repertoires</w:t>
      </w:r>
    </w:p>
    <w:p w14:paraId="18DDF0B0" w14:textId="77777777" w:rsidR="00843A85" w:rsidRDefault="00843A85" w:rsidP="00843A85">
      <w:pPr>
        <w:ind w:firstLine="720"/>
        <w:contextualSpacing/>
        <w:rPr>
          <w:rFonts w:ascii="Tahoma" w:hAnsi="Tahoma" w:cs="Tahoma"/>
          <w:sz w:val="24"/>
          <w:szCs w:val="24"/>
        </w:rPr>
      </w:pPr>
      <w:r>
        <w:rPr>
          <w:rFonts w:ascii="Tahoma" w:hAnsi="Tahoma" w:cs="Tahoma"/>
          <w:sz w:val="24"/>
          <w:szCs w:val="24"/>
        </w:rPr>
        <w:t xml:space="preserve">A major </w:t>
      </w:r>
      <w:r w:rsidR="00B13539">
        <w:rPr>
          <w:rFonts w:ascii="Tahoma" w:hAnsi="Tahoma" w:cs="Tahoma"/>
          <w:sz w:val="24"/>
          <w:szCs w:val="24"/>
        </w:rPr>
        <w:t xml:space="preserve">innovation </w:t>
      </w:r>
      <w:r>
        <w:rPr>
          <w:rFonts w:ascii="Tahoma" w:hAnsi="Tahoma" w:cs="Tahoma"/>
          <w:sz w:val="24"/>
          <w:szCs w:val="24"/>
        </w:rPr>
        <w:t xml:space="preserve">in linking micro to macro </w:t>
      </w:r>
      <w:r w:rsidR="00237836">
        <w:rPr>
          <w:rFonts w:ascii="Tahoma" w:hAnsi="Tahoma" w:cs="Tahoma"/>
          <w:sz w:val="24"/>
          <w:szCs w:val="24"/>
        </w:rPr>
        <w:t>was the</w:t>
      </w:r>
      <w:r>
        <w:rPr>
          <w:rFonts w:ascii="Tahoma" w:hAnsi="Tahoma" w:cs="Tahoma"/>
          <w:sz w:val="24"/>
          <w:szCs w:val="24"/>
        </w:rPr>
        <w:t xml:space="preserve"> elaboration of the concept of the repertoire. On the surface there was nothing new in this </w:t>
      </w:r>
      <w:r w:rsidR="00237836">
        <w:rPr>
          <w:rFonts w:ascii="Tahoma" w:hAnsi="Tahoma" w:cs="Tahoma"/>
          <w:sz w:val="24"/>
          <w:szCs w:val="24"/>
        </w:rPr>
        <w:t>locutio</w:t>
      </w:r>
      <w:r>
        <w:rPr>
          <w:rFonts w:ascii="Tahoma" w:hAnsi="Tahoma" w:cs="Tahoma"/>
          <w:sz w:val="24"/>
          <w:szCs w:val="24"/>
        </w:rPr>
        <w:t xml:space="preserve">n: </w:t>
      </w:r>
      <w:r w:rsidR="00486CBA">
        <w:rPr>
          <w:rFonts w:ascii="Tahoma" w:hAnsi="Tahoma" w:cs="Tahoma"/>
          <w:sz w:val="24"/>
          <w:szCs w:val="24"/>
        </w:rPr>
        <w:t>Historians</w:t>
      </w:r>
      <w:r>
        <w:rPr>
          <w:rFonts w:ascii="Tahoma" w:hAnsi="Tahoma" w:cs="Tahoma"/>
          <w:sz w:val="24"/>
          <w:szCs w:val="24"/>
        </w:rPr>
        <w:t xml:space="preserve"> had been studying rick burnings, </w:t>
      </w:r>
      <w:r>
        <w:rPr>
          <w:rFonts w:ascii="Tahoma" w:hAnsi="Tahoma" w:cs="Tahoma"/>
          <w:i/>
          <w:sz w:val="24"/>
          <w:szCs w:val="24"/>
        </w:rPr>
        <w:t xml:space="preserve">charivaris, </w:t>
      </w:r>
      <w:r>
        <w:rPr>
          <w:rFonts w:ascii="Tahoma" w:hAnsi="Tahoma" w:cs="Tahoma"/>
          <w:sz w:val="24"/>
          <w:szCs w:val="24"/>
        </w:rPr>
        <w:t>forced illuminations, foo</w:t>
      </w:r>
      <w:r w:rsidR="00367850">
        <w:rPr>
          <w:rFonts w:ascii="Tahoma" w:hAnsi="Tahoma" w:cs="Tahoma"/>
          <w:sz w:val="24"/>
          <w:szCs w:val="24"/>
        </w:rPr>
        <w:t>d</w:t>
      </w:r>
      <w:r>
        <w:rPr>
          <w:rFonts w:ascii="Tahoma" w:hAnsi="Tahoma" w:cs="Tahoma"/>
          <w:sz w:val="24"/>
          <w:szCs w:val="24"/>
        </w:rPr>
        <w:t xml:space="preserve"> riots, strike waves, rebellions, and revolutions </w:t>
      </w:r>
      <w:r w:rsidR="007A4FFC">
        <w:rPr>
          <w:rFonts w:ascii="Tahoma" w:hAnsi="Tahoma" w:cs="Tahoma"/>
          <w:sz w:val="24"/>
          <w:szCs w:val="24"/>
        </w:rPr>
        <w:t xml:space="preserve">for </w:t>
      </w:r>
      <w:r w:rsidR="00237836">
        <w:rPr>
          <w:rFonts w:ascii="Tahoma" w:hAnsi="Tahoma" w:cs="Tahoma"/>
          <w:sz w:val="24"/>
          <w:szCs w:val="24"/>
        </w:rPr>
        <w:t>decades</w:t>
      </w:r>
      <w:r>
        <w:rPr>
          <w:rFonts w:ascii="Tahoma" w:hAnsi="Tahoma" w:cs="Tahoma"/>
          <w:sz w:val="24"/>
          <w:szCs w:val="24"/>
        </w:rPr>
        <w:t xml:space="preserve">. What </w:t>
      </w:r>
      <w:r w:rsidRPr="00367850">
        <w:rPr>
          <w:rFonts w:ascii="Tahoma" w:hAnsi="Tahoma" w:cs="Tahoma"/>
          <w:i/>
          <w:sz w:val="24"/>
          <w:szCs w:val="24"/>
        </w:rPr>
        <w:t>was</w:t>
      </w:r>
      <w:r>
        <w:rPr>
          <w:rFonts w:ascii="Tahoma" w:hAnsi="Tahoma" w:cs="Tahoma"/>
          <w:sz w:val="24"/>
          <w:szCs w:val="24"/>
        </w:rPr>
        <w:t xml:space="preserve"> new was to </w:t>
      </w:r>
      <w:r w:rsidR="00367850">
        <w:rPr>
          <w:rFonts w:ascii="Tahoma" w:hAnsi="Tahoma" w:cs="Tahoma"/>
          <w:sz w:val="24"/>
          <w:szCs w:val="24"/>
        </w:rPr>
        <w:t xml:space="preserve">deliberately </w:t>
      </w:r>
      <w:r>
        <w:rPr>
          <w:rFonts w:ascii="Tahoma" w:hAnsi="Tahoma" w:cs="Tahoma"/>
          <w:sz w:val="24"/>
          <w:szCs w:val="24"/>
        </w:rPr>
        <w:t xml:space="preserve">introduce cultural content into </w:t>
      </w:r>
      <w:r w:rsidR="00237836">
        <w:rPr>
          <w:rFonts w:ascii="Tahoma" w:hAnsi="Tahoma" w:cs="Tahoma"/>
          <w:sz w:val="24"/>
          <w:szCs w:val="24"/>
        </w:rPr>
        <w:t>their study, with Tilly’s</w:t>
      </w:r>
      <w:r>
        <w:rPr>
          <w:rFonts w:ascii="Tahoma" w:hAnsi="Tahoma" w:cs="Tahoma"/>
          <w:sz w:val="24"/>
          <w:szCs w:val="24"/>
        </w:rPr>
        <w:t xml:space="preserve"> growing emphasis on the </w:t>
      </w:r>
      <w:r>
        <w:rPr>
          <w:rFonts w:ascii="Tahoma" w:hAnsi="Tahoma" w:cs="Tahoma"/>
          <w:i/>
          <w:sz w:val="24"/>
          <w:szCs w:val="24"/>
        </w:rPr>
        <w:t xml:space="preserve">how </w:t>
      </w:r>
      <w:r>
        <w:rPr>
          <w:rFonts w:ascii="Tahoma" w:hAnsi="Tahoma" w:cs="Tahoma"/>
          <w:sz w:val="24"/>
          <w:szCs w:val="24"/>
        </w:rPr>
        <w:t xml:space="preserve">– rather than the </w:t>
      </w:r>
      <w:r>
        <w:rPr>
          <w:rFonts w:ascii="Tahoma" w:hAnsi="Tahoma" w:cs="Tahoma"/>
          <w:i/>
          <w:sz w:val="24"/>
          <w:szCs w:val="24"/>
        </w:rPr>
        <w:t xml:space="preserve">why </w:t>
      </w:r>
      <w:r>
        <w:rPr>
          <w:rFonts w:ascii="Tahoma" w:hAnsi="Tahoma" w:cs="Tahoma"/>
          <w:sz w:val="24"/>
          <w:szCs w:val="24"/>
        </w:rPr>
        <w:t>--</w:t>
      </w:r>
      <w:r>
        <w:rPr>
          <w:rFonts w:ascii="Tahoma" w:hAnsi="Tahoma" w:cs="Tahoma"/>
          <w:i/>
          <w:sz w:val="24"/>
          <w:szCs w:val="24"/>
        </w:rPr>
        <w:t xml:space="preserve"> </w:t>
      </w:r>
      <w:r>
        <w:rPr>
          <w:rFonts w:ascii="Tahoma" w:hAnsi="Tahoma" w:cs="Tahoma"/>
          <w:sz w:val="24"/>
          <w:szCs w:val="24"/>
        </w:rPr>
        <w:t>of episodes of contention.</w:t>
      </w:r>
      <w:r w:rsidR="00486CBA">
        <w:rPr>
          <w:rFonts w:ascii="Tahoma" w:hAnsi="Tahoma" w:cs="Tahoma"/>
          <w:sz w:val="24"/>
          <w:szCs w:val="24"/>
        </w:rPr>
        <w:t xml:space="preserve"> </w:t>
      </w:r>
      <w:r>
        <w:rPr>
          <w:rFonts w:ascii="Tahoma" w:hAnsi="Tahoma" w:cs="Tahoma"/>
          <w:sz w:val="24"/>
          <w:szCs w:val="24"/>
        </w:rPr>
        <w:t xml:space="preserve"> The data</w:t>
      </w:r>
      <w:r w:rsidR="00237836">
        <w:rPr>
          <w:rFonts w:ascii="Tahoma" w:hAnsi="Tahoma" w:cs="Tahoma"/>
          <w:sz w:val="24"/>
          <w:szCs w:val="24"/>
        </w:rPr>
        <w:t xml:space="preserve"> he collected </w:t>
      </w:r>
      <w:r>
        <w:rPr>
          <w:rFonts w:ascii="Tahoma" w:hAnsi="Tahoma" w:cs="Tahoma"/>
          <w:sz w:val="24"/>
          <w:szCs w:val="24"/>
        </w:rPr>
        <w:t>was micro-centered, but it was embedded in the history of the evolution of forms of contention and their connections to different stages of capitalism and forms of regime (2006).</w:t>
      </w:r>
    </w:p>
    <w:p w14:paraId="15673F25" w14:textId="77777777" w:rsidR="00367850" w:rsidRDefault="00237836" w:rsidP="00367850">
      <w:pPr>
        <w:ind w:firstLine="720"/>
        <w:contextualSpacing/>
        <w:rPr>
          <w:rFonts w:ascii="Tahoma" w:hAnsi="Tahoma" w:cs="Tahoma"/>
          <w:sz w:val="24"/>
          <w:szCs w:val="24"/>
        </w:rPr>
      </w:pPr>
      <w:r>
        <w:rPr>
          <w:rFonts w:ascii="Tahoma" w:hAnsi="Tahoma" w:cs="Tahoma"/>
          <w:sz w:val="24"/>
          <w:szCs w:val="24"/>
        </w:rPr>
        <w:t xml:space="preserve">The the concept was first enunciated in Tilly’s </w:t>
      </w:r>
      <w:r>
        <w:rPr>
          <w:rFonts w:ascii="Tahoma" w:hAnsi="Tahoma" w:cs="Tahoma"/>
          <w:i/>
          <w:sz w:val="24"/>
          <w:szCs w:val="24"/>
        </w:rPr>
        <w:t>From Mobilization to Revolution,</w:t>
      </w:r>
      <w:r>
        <w:rPr>
          <w:rFonts w:ascii="Tahoma" w:hAnsi="Tahoma" w:cs="Tahoma"/>
          <w:sz w:val="24"/>
          <w:szCs w:val="24"/>
        </w:rPr>
        <w:t xml:space="preserve"> published in 197</w:t>
      </w:r>
      <w:r w:rsidR="00F6728E">
        <w:rPr>
          <w:rFonts w:ascii="Tahoma" w:hAnsi="Tahoma" w:cs="Tahoma"/>
          <w:sz w:val="24"/>
          <w:szCs w:val="24"/>
        </w:rPr>
        <w:t>8</w:t>
      </w:r>
      <w:r>
        <w:rPr>
          <w:rFonts w:ascii="Tahoma" w:hAnsi="Tahoma" w:cs="Tahoma"/>
          <w:sz w:val="24"/>
          <w:szCs w:val="24"/>
        </w:rPr>
        <w:t>, it was elaborated systematically i</w:t>
      </w:r>
      <w:r w:rsidR="00367850">
        <w:rPr>
          <w:rFonts w:ascii="Tahoma" w:hAnsi="Tahoma" w:cs="Tahoma"/>
          <w:sz w:val="24"/>
          <w:szCs w:val="24"/>
        </w:rPr>
        <w:t xml:space="preserve">n the 1990s, in </w:t>
      </w:r>
      <w:r w:rsidR="00367850">
        <w:rPr>
          <w:rFonts w:ascii="Tahoma" w:hAnsi="Tahoma" w:cs="Tahoma"/>
          <w:i/>
          <w:sz w:val="24"/>
          <w:szCs w:val="24"/>
        </w:rPr>
        <w:t>Popular Contention in Great Britain</w:t>
      </w:r>
      <w:r>
        <w:rPr>
          <w:rFonts w:ascii="Tahoma" w:hAnsi="Tahoma" w:cs="Tahoma"/>
          <w:sz w:val="24"/>
          <w:szCs w:val="24"/>
        </w:rPr>
        <w:t>. There,</w:t>
      </w:r>
      <w:r w:rsidR="00367850">
        <w:rPr>
          <w:rFonts w:ascii="Tahoma" w:hAnsi="Tahoma" w:cs="Tahoma"/>
          <w:sz w:val="24"/>
          <w:szCs w:val="24"/>
        </w:rPr>
        <w:t xml:space="preserve"> he refined the concept </w:t>
      </w:r>
      <w:r>
        <w:rPr>
          <w:rFonts w:ascii="Tahoma" w:hAnsi="Tahoma" w:cs="Tahoma"/>
          <w:sz w:val="24"/>
          <w:szCs w:val="24"/>
        </w:rPr>
        <w:t>into</w:t>
      </w:r>
      <w:r w:rsidR="00367850">
        <w:rPr>
          <w:rFonts w:ascii="Tahoma" w:hAnsi="Tahoma" w:cs="Tahoma"/>
          <w:sz w:val="24"/>
          <w:szCs w:val="24"/>
        </w:rPr>
        <w:t xml:space="preserve"> set of cultural creations that both reflect structural developments and take on a life of their own</w:t>
      </w:r>
      <w:r>
        <w:rPr>
          <w:rFonts w:ascii="Tahoma" w:hAnsi="Tahoma" w:cs="Tahoma"/>
          <w:sz w:val="24"/>
          <w:szCs w:val="24"/>
        </w:rPr>
        <w:t>. The latter occurred, for Tilly,</w:t>
      </w:r>
      <w:r w:rsidR="00367850">
        <w:rPr>
          <w:rFonts w:ascii="Tahoma" w:hAnsi="Tahoma" w:cs="Tahoma"/>
          <w:sz w:val="24"/>
          <w:szCs w:val="24"/>
        </w:rPr>
        <w:t xml:space="preserve"> as actors test the boundaries o</w:t>
      </w:r>
      <w:r w:rsidR="00B13539">
        <w:rPr>
          <w:rFonts w:ascii="Tahoma" w:hAnsi="Tahoma" w:cs="Tahoma"/>
          <w:sz w:val="24"/>
          <w:szCs w:val="24"/>
        </w:rPr>
        <w:t>f the possible, elites respond</w:t>
      </w:r>
      <w:r>
        <w:rPr>
          <w:rFonts w:ascii="Tahoma" w:hAnsi="Tahoma" w:cs="Tahoma"/>
          <w:sz w:val="24"/>
          <w:szCs w:val="24"/>
        </w:rPr>
        <w:t xml:space="preserve"> to these innovations</w:t>
      </w:r>
      <w:r w:rsidR="00B13539">
        <w:rPr>
          <w:rFonts w:ascii="Tahoma" w:hAnsi="Tahoma" w:cs="Tahoma"/>
          <w:sz w:val="24"/>
          <w:szCs w:val="24"/>
        </w:rPr>
        <w:t xml:space="preserve">, </w:t>
      </w:r>
      <w:r>
        <w:rPr>
          <w:rFonts w:ascii="Tahoma" w:hAnsi="Tahoma" w:cs="Tahoma"/>
          <w:sz w:val="24"/>
          <w:szCs w:val="24"/>
        </w:rPr>
        <w:t xml:space="preserve">new </w:t>
      </w:r>
      <w:r w:rsidR="00B13539">
        <w:rPr>
          <w:rFonts w:ascii="Tahoma" w:hAnsi="Tahoma" w:cs="Tahoma"/>
          <w:sz w:val="24"/>
          <w:szCs w:val="24"/>
        </w:rPr>
        <w:t>performances a</w:t>
      </w:r>
      <w:r w:rsidR="00367850">
        <w:rPr>
          <w:rFonts w:ascii="Tahoma" w:hAnsi="Tahoma" w:cs="Tahoma"/>
          <w:sz w:val="24"/>
          <w:szCs w:val="24"/>
        </w:rPr>
        <w:t xml:space="preserve">re refined and diffused, and new structures – like the social movement -- evolve out of these interactions. “Political mobilization,” as </w:t>
      </w:r>
      <w:r w:rsidR="00367850">
        <w:rPr>
          <w:rFonts w:ascii="Tahoma" w:hAnsi="Tahoma" w:cs="Tahoma"/>
          <w:i/>
          <w:sz w:val="24"/>
          <w:szCs w:val="24"/>
        </w:rPr>
        <w:t xml:space="preserve"> </w:t>
      </w:r>
      <w:r w:rsidR="00367850">
        <w:rPr>
          <w:rFonts w:ascii="Tahoma" w:hAnsi="Tahoma" w:cs="Tahoma"/>
          <w:sz w:val="24"/>
          <w:szCs w:val="24"/>
        </w:rPr>
        <w:t>Máiz puts it</w:t>
      </w:r>
      <w:r w:rsidR="00804701">
        <w:rPr>
          <w:rFonts w:ascii="Tahoma" w:hAnsi="Tahoma" w:cs="Tahoma"/>
          <w:sz w:val="24"/>
          <w:szCs w:val="24"/>
        </w:rPr>
        <w:t xml:space="preserve"> in the Funes reader</w:t>
      </w:r>
      <w:r w:rsidR="00367850">
        <w:rPr>
          <w:rFonts w:ascii="Tahoma" w:hAnsi="Tahoma" w:cs="Tahoma"/>
          <w:sz w:val="24"/>
          <w:szCs w:val="24"/>
        </w:rPr>
        <w:t>, “is considered [by Tilly] to be a phenomenon with its own autonomy and not merely a descriptive reflection of the changes in the organization of the production and structure of the state” (Ibid., p. 50).</w:t>
      </w:r>
    </w:p>
    <w:p w14:paraId="34EE328D" w14:textId="77777777" w:rsidR="003A36DC" w:rsidRDefault="00367850" w:rsidP="00367850">
      <w:pPr>
        <w:contextualSpacing/>
        <w:rPr>
          <w:rFonts w:ascii="Tahoma" w:hAnsi="Tahoma" w:cs="Tahoma"/>
          <w:i/>
          <w:sz w:val="24"/>
          <w:szCs w:val="24"/>
        </w:rPr>
      </w:pPr>
      <w:r>
        <w:rPr>
          <w:rFonts w:ascii="Tahoma" w:hAnsi="Tahoma" w:cs="Tahoma"/>
          <w:sz w:val="24"/>
          <w:szCs w:val="24"/>
        </w:rPr>
        <w:tab/>
      </w:r>
      <w:r w:rsidR="00237836">
        <w:rPr>
          <w:rFonts w:ascii="Tahoma" w:hAnsi="Tahoma" w:cs="Tahoma"/>
          <w:sz w:val="24"/>
          <w:szCs w:val="24"/>
        </w:rPr>
        <w:t>The importance of the r</w:t>
      </w:r>
      <w:r>
        <w:rPr>
          <w:rFonts w:ascii="Tahoma" w:hAnsi="Tahoma" w:cs="Tahoma"/>
          <w:sz w:val="24"/>
          <w:szCs w:val="24"/>
        </w:rPr>
        <w:t>eper</w:t>
      </w:r>
      <w:r w:rsidR="00237836">
        <w:rPr>
          <w:rFonts w:ascii="Tahoma" w:hAnsi="Tahoma" w:cs="Tahoma"/>
          <w:sz w:val="24"/>
          <w:szCs w:val="24"/>
        </w:rPr>
        <w:t>toire, for Tilly, was to</w:t>
      </w:r>
      <w:r>
        <w:rPr>
          <w:rFonts w:ascii="Tahoma" w:hAnsi="Tahoma" w:cs="Tahoma"/>
          <w:sz w:val="24"/>
          <w:szCs w:val="24"/>
        </w:rPr>
        <w:t xml:space="preserve"> </w:t>
      </w:r>
      <w:r w:rsidR="00237836">
        <w:rPr>
          <w:rFonts w:ascii="Tahoma" w:hAnsi="Tahoma" w:cs="Tahoma"/>
          <w:sz w:val="24"/>
          <w:szCs w:val="24"/>
        </w:rPr>
        <w:t>mediate</w:t>
      </w:r>
      <w:r w:rsidR="00804701">
        <w:rPr>
          <w:rFonts w:ascii="Tahoma" w:hAnsi="Tahoma" w:cs="Tahoma"/>
          <w:sz w:val="24"/>
          <w:szCs w:val="24"/>
        </w:rPr>
        <w:t xml:space="preserve"> between</w:t>
      </w:r>
      <w:r w:rsidR="00237836">
        <w:rPr>
          <w:rFonts w:ascii="Tahoma" w:hAnsi="Tahoma" w:cs="Tahoma"/>
          <w:sz w:val="24"/>
          <w:szCs w:val="24"/>
        </w:rPr>
        <w:t xml:space="preserve"> hi</w:t>
      </w:r>
      <w:r>
        <w:rPr>
          <w:rFonts w:ascii="Tahoma" w:hAnsi="Tahoma" w:cs="Tahoma"/>
          <w:sz w:val="24"/>
          <w:szCs w:val="24"/>
        </w:rPr>
        <w:t>s macro-</w:t>
      </w:r>
      <w:r w:rsidR="00237836">
        <w:rPr>
          <w:rFonts w:ascii="Tahoma" w:hAnsi="Tahoma" w:cs="Tahoma"/>
          <w:sz w:val="24"/>
          <w:szCs w:val="24"/>
        </w:rPr>
        <w:t xml:space="preserve">historical </w:t>
      </w:r>
      <w:r>
        <w:rPr>
          <w:rFonts w:ascii="Tahoma" w:hAnsi="Tahoma" w:cs="Tahoma"/>
          <w:sz w:val="24"/>
          <w:szCs w:val="24"/>
        </w:rPr>
        <w:t>persuasion and his micro-</w:t>
      </w:r>
      <w:r w:rsidR="00237836">
        <w:rPr>
          <w:rFonts w:ascii="Tahoma" w:hAnsi="Tahoma" w:cs="Tahoma"/>
          <w:sz w:val="24"/>
          <w:szCs w:val="24"/>
        </w:rPr>
        <w:t xml:space="preserve">political </w:t>
      </w:r>
      <w:r>
        <w:rPr>
          <w:rFonts w:ascii="Tahoma" w:hAnsi="Tahoma" w:cs="Tahoma"/>
          <w:sz w:val="24"/>
          <w:szCs w:val="24"/>
        </w:rPr>
        <w:t xml:space="preserve">investigations. At the macro level, </w:t>
      </w:r>
      <w:r w:rsidR="00237836">
        <w:rPr>
          <w:rFonts w:ascii="Tahoma" w:hAnsi="Tahoma" w:cs="Tahoma"/>
          <w:sz w:val="24"/>
          <w:szCs w:val="24"/>
        </w:rPr>
        <w:t>he strove to show</w:t>
      </w:r>
      <w:r>
        <w:rPr>
          <w:rFonts w:ascii="Tahoma" w:hAnsi="Tahoma" w:cs="Tahoma"/>
          <w:sz w:val="24"/>
          <w:szCs w:val="24"/>
        </w:rPr>
        <w:t xml:space="preserve"> how the repertoire </w:t>
      </w:r>
      <w:r w:rsidR="00237836">
        <w:rPr>
          <w:rFonts w:ascii="Tahoma" w:hAnsi="Tahoma" w:cs="Tahoma"/>
          <w:sz w:val="24"/>
          <w:szCs w:val="24"/>
        </w:rPr>
        <w:t>evolved</w:t>
      </w:r>
      <w:r w:rsidR="00804701">
        <w:rPr>
          <w:rFonts w:ascii="Tahoma" w:hAnsi="Tahoma" w:cs="Tahoma"/>
          <w:sz w:val="24"/>
          <w:szCs w:val="24"/>
        </w:rPr>
        <w:t xml:space="preserve"> </w:t>
      </w:r>
      <w:r>
        <w:rPr>
          <w:rFonts w:ascii="Tahoma" w:hAnsi="Tahoma" w:cs="Tahoma"/>
          <w:sz w:val="24"/>
          <w:szCs w:val="24"/>
        </w:rPr>
        <w:t xml:space="preserve">from a set of practices that were locally based, particular to specific sites, and </w:t>
      </w:r>
      <w:r w:rsidR="00237836">
        <w:rPr>
          <w:rFonts w:ascii="Tahoma" w:hAnsi="Tahoma" w:cs="Tahoma"/>
          <w:sz w:val="24"/>
          <w:szCs w:val="24"/>
        </w:rPr>
        <w:t xml:space="preserve">often sponsored by elites; </w:t>
      </w:r>
      <w:r>
        <w:rPr>
          <w:rFonts w:ascii="Tahoma" w:hAnsi="Tahoma" w:cs="Tahoma"/>
          <w:sz w:val="24"/>
          <w:szCs w:val="24"/>
        </w:rPr>
        <w:t>to a set of practices that were supra-local, modular, and based on specialized organizations</w:t>
      </w:r>
      <w:r w:rsidR="0013737E">
        <w:rPr>
          <w:rFonts w:ascii="Tahoma" w:hAnsi="Tahoma" w:cs="Tahoma"/>
          <w:sz w:val="24"/>
          <w:szCs w:val="24"/>
        </w:rPr>
        <w:t xml:space="preserve"> 1995</w:t>
      </w:r>
      <w:r w:rsidR="0013737E" w:rsidRPr="00B13539">
        <w:rPr>
          <w:rFonts w:ascii="Tahoma" w:hAnsi="Tahoma" w:cs="Tahoma"/>
          <w:i/>
          <w:sz w:val="24"/>
          <w:szCs w:val="24"/>
        </w:rPr>
        <w:t>b</w:t>
      </w:r>
      <w:r w:rsidR="0013737E">
        <w:rPr>
          <w:rFonts w:ascii="Tahoma" w:hAnsi="Tahoma" w:cs="Tahoma"/>
          <w:sz w:val="24"/>
          <w:szCs w:val="24"/>
        </w:rPr>
        <w:t>:45-52)</w:t>
      </w:r>
      <w:r w:rsidR="00237836">
        <w:rPr>
          <w:rFonts w:ascii="Tahoma" w:hAnsi="Tahoma" w:cs="Tahoma"/>
          <w:sz w:val="24"/>
          <w:szCs w:val="24"/>
        </w:rPr>
        <w:t>. A</w:t>
      </w:r>
      <w:r w:rsidR="00804701">
        <w:rPr>
          <w:rFonts w:ascii="Tahoma" w:hAnsi="Tahoma" w:cs="Tahoma"/>
          <w:sz w:val="24"/>
          <w:szCs w:val="24"/>
        </w:rPr>
        <w:t>t the micro level, he</w:t>
      </w:r>
      <w:r>
        <w:rPr>
          <w:rFonts w:ascii="Tahoma" w:hAnsi="Tahoma" w:cs="Tahoma"/>
          <w:sz w:val="24"/>
          <w:szCs w:val="24"/>
        </w:rPr>
        <w:t xml:space="preserve"> </w:t>
      </w:r>
      <w:r w:rsidR="00804701">
        <w:rPr>
          <w:rFonts w:ascii="Tahoma" w:hAnsi="Tahoma" w:cs="Tahoma"/>
          <w:sz w:val="24"/>
          <w:szCs w:val="24"/>
        </w:rPr>
        <w:t>beca</w:t>
      </w:r>
      <w:r>
        <w:rPr>
          <w:rFonts w:ascii="Tahoma" w:hAnsi="Tahoma" w:cs="Tahoma"/>
          <w:sz w:val="24"/>
          <w:szCs w:val="24"/>
        </w:rPr>
        <w:t xml:space="preserve">me interested in how contention was conceived at </w:t>
      </w:r>
      <w:r w:rsidR="003A36DC">
        <w:rPr>
          <w:rFonts w:ascii="Tahoma" w:hAnsi="Tahoma" w:cs="Tahoma"/>
          <w:sz w:val="24"/>
          <w:szCs w:val="24"/>
        </w:rPr>
        <w:t>various</w:t>
      </w:r>
      <w:r>
        <w:rPr>
          <w:rFonts w:ascii="Tahoma" w:hAnsi="Tahoma" w:cs="Tahoma"/>
          <w:sz w:val="24"/>
          <w:szCs w:val="24"/>
        </w:rPr>
        <w:t xml:space="preserve"> time</w:t>
      </w:r>
      <w:r w:rsidR="003A36DC">
        <w:rPr>
          <w:rFonts w:ascii="Tahoma" w:hAnsi="Tahoma" w:cs="Tahoma"/>
          <w:sz w:val="24"/>
          <w:szCs w:val="24"/>
        </w:rPr>
        <w:t>s</w:t>
      </w:r>
      <w:r>
        <w:rPr>
          <w:rFonts w:ascii="Tahoma" w:hAnsi="Tahoma" w:cs="Tahoma"/>
          <w:sz w:val="24"/>
          <w:szCs w:val="24"/>
        </w:rPr>
        <w:t>, which led him to investig</w:t>
      </w:r>
      <w:r w:rsidR="003A36DC">
        <w:rPr>
          <w:rFonts w:ascii="Tahoma" w:hAnsi="Tahoma" w:cs="Tahoma"/>
          <w:sz w:val="24"/>
          <w:szCs w:val="24"/>
        </w:rPr>
        <w:t xml:space="preserve">ate the </w:t>
      </w:r>
      <w:r w:rsidR="00942DA8">
        <w:rPr>
          <w:rFonts w:ascii="Tahoma" w:hAnsi="Tahoma" w:cs="Tahoma"/>
          <w:sz w:val="24"/>
          <w:szCs w:val="24"/>
        </w:rPr>
        <w:t xml:space="preserve">culture and </w:t>
      </w:r>
      <w:r w:rsidR="003A36DC">
        <w:rPr>
          <w:rFonts w:ascii="Tahoma" w:hAnsi="Tahoma" w:cs="Tahoma"/>
          <w:sz w:val="24"/>
          <w:szCs w:val="24"/>
        </w:rPr>
        <w:t>language of contention.</w:t>
      </w:r>
      <w:r w:rsidR="00237836">
        <w:rPr>
          <w:rStyle w:val="FootnoteReference"/>
          <w:rFonts w:ascii="Tahoma" w:hAnsi="Tahoma" w:cs="Tahoma"/>
          <w:sz w:val="24"/>
          <w:szCs w:val="24"/>
        </w:rPr>
        <w:footnoteReference w:id="22"/>
      </w:r>
      <w:r w:rsidR="003A36DC" w:rsidRPr="003A36DC">
        <w:rPr>
          <w:rFonts w:ascii="Tahoma" w:hAnsi="Tahoma" w:cs="Tahoma"/>
          <w:sz w:val="24"/>
          <w:szCs w:val="24"/>
        </w:rPr>
        <w:t xml:space="preserve"> </w:t>
      </w:r>
    </w:p>
    <w:p w14:paraId="31162955" w14:textId="77777777" w:rsidR="00804701" w:rsidRDefault="003A36DC" w:rsidP="00804701">
      <w:pPr>
        <w:ind w:firstLine="720"/>
        <w:contextualSpacing/>
        <w:rPr>
          <w:rFonts w:ascii="Tahoma" w:hAnsi="Tahoma" w:cs="Tahoma"/>
          <w:sz w:val="24"/>
          <w:szCs w:val="24"/>
        </w:rPr>
      </w:pPr>
      <w:r w:rsidRPr="003A36DC">
        <w:rPr>
          <w:rFonts w:ascii="Tahoma" w:hAnsi="Tahoma" w:cs="Tahoma"/>
          <w:sz w:val="24"/>
          <w:szCs w:val="24"/>
        </w:rPr>
        <w:t>Culture, for Tilly, was not a brooding omnipresence in the sky, but was embedded in the relations between actors</w:t>
      </w:r>
      <w:r>
        <w:rPr>
          <w:rFonts w:ascii="Tahoma" w:hAnsi="Tahoma" w:cs="Tahoma"/>
          <w:sz w:val="24"/>
          <w:szCs w:val="24"/>
        </w:rPr>
        <w:t>.</w:t>
      </w:r>
      <w:r>
        <w:rPr>
          <w:rStyle w:val="FootnoteReference"/>
          <w:rFonts w:ascii="Tahoma" w:hAnsi="Tahoma" w:cs="Tahoma"/>
          <w:sz w:val="24"/>
          <w:szCs w:val="24"/>
        </w:rPr>
        <w:footnoteReference w:id="23"/>
      </w:r>
      <w:r>
        <w:rPr>
          <w:rFonts w:ascii="Tahoma" w:hAnsi="Tahoma" w:cs="Tahoma"/>
          <w:sz w:val="24"/>
          <w:szCs w:val="24"/>
        </w:rPr>
        <w:t xml:space="preserve">  </w:t>
      </w:r>
      <w:r w:rsidR="00584BF9">
        <w:rPr>
          <w:rFonts w:ascii="Tahoma" w:hAnsi="Tahoma" w:cs="Tahoma"/>
          <w:sz w:val="24"/>
          <w:szCs w:val="24"/>
        </w:rPr>
        <w:t>N</w:t>
      </w:r>
      <w:r w:rsidR="00843A85">
        <w:rPr>
          <w:rFonts w:ascii="Tahoma" w:hAnsi="Tahoma" w:cs="Tahoma"/>
          <w:sz w:val="24"/>
          <w:szCs w:val="24"/>
        </w:rPr>
        <w:t xml:space="preserve">ew ways of acting </w:t>
      </w:r>
      <w:r w:rsidR="00584BF9">
        <w:rPr>
          <w:rFonts w:ascii="Tahoma" w:hAnsi="Tahoma" w:cs="Tahoma"/>
          <w:sz w:val="24"/>
          <w:szCs w:val="24"/>
        </w:rPr>
        <w:t>a</w:t>
      </w:r>
      <w:r w:rsidR="00843A85">
        <w:rPr>
          <w:rFonts w:ascii="Tahoma" w:hAnsi="Tahoma" w:cs="Tahoma"/>
          <w:sz w:val="24"/>
          <w:szCs w:val="24"/>
        </w:rPr>
        <w:t xml:space="preserve">re almost always accretions to known </w:t>
      </w:r>
      <w:r w:rsidR="00942DA8">
        <w:rPr>
          <w:rFonts w:ascii="Tahoma" w:hAnsi="Tahoma" w:cs="Tahoma"/>
          <w:sz w:val="24"/>
          <w:szCs w:val="24"/>
        </w:rPr>
        <w:t>forms of action</w:t>
      </w:r>
      <w:r w:rsidR="00843A85">
        <w:rPr>
          <w:rFonts w:ascii="Tahoma" w:hAnsi="Tahoma" w:cs="Tahoma"/>
          <w:sz w:val="24"/>
          <w:szCs w:val="24"/>
        </w:rPr>
        <w:t>, rather than new inventions.</w:t>
      </w:r>
      <w:r w:rsidR="00B13539">
        <w:rPr>
          <w:rFonts w:ascii="Tahoma" w:hAnsi="Tahoma" w:cs="Tahoma"/>
          <w:sz w:val="24"/>
          <w:szCs w:val="24"/>
        </w:rPr>
        <w:t xml:space="preserve">  This left Tilly with the kn</w:t>
      </w:r>
      <w:r w:rsidR="00804701">
        <w:rPr>
          <w:rFonts w:ascii="Tahoma" w:hAnsi="Tahoma" w:cs="Tahoma"/>
          <w:sz w:val="24"/>
          <w:szCs w:val="24"/>
        </w:rPr>
        <w:t xml:space="preserve">otty problem of how to explain </w:t>
      </w:r>
      <w:r w:rsidR="001B76CD">
        <w:rPr>
          <w:rFonts w:ascii="Tahoma" w:hAnsi="Tahoma" w:cs="Tahoma"/>
          <w:sz w:val="24"/>
          <w:szCs w:val="24"/>
        </w:rPr>
        <w:t>the</w:t>
      </w:r>
      <w:r w:rsidR="00B13539">
        <w:rPr>
          <w:rFonts w:ascii="Tahoma" w:hAnsi="Tahoma" w:cs="Tahoma"/>
          <w:sz w:val="24"/>
          <w:szCs w:val="24"/>
        </w:rPr>
        <w:t xml:space="preserve"> major shifts in repertoires that occurred throughout history – for example, the invention of the strike</w:t>
      </w:r>
      <w:r w:rsidR="00942DA8">
        <w:rPr>
          <w:rFonts w:ascii="Tahoma" w:hAnsi="Tahoma" w:cs="Tahoma"/>
          <w:sz w:val="24"/>
          <w:szCs w:val="24"/>
        </w:rPr>
        <w:t xml:space="preserve"> or airline hijacking</w:t>
      </w:r>
      <w:r w:rsidR="00843A85">
        <w:rPr>
          <w:rFonts w:ascii="Tahoma" w:hAnsi="Tahoma" w:cs="Tahoma"/>
          <w:sz w:val="24"/>
          <w:szCs w:val="24"/>
        </w:rPr>
        <w:t xml:space="preserve">. </w:t>
      </w:r>
      <w:r w:rsidR="00B13539">
        <w:rPr>
          <w:rFonts w:ascii="Tahoma" w:hAnsi="Tahoma" w:cs="Tahoma"/>
          <w:sz w:val="24"/>
          <w:szCs w:val="24"/>
        </w:rPr>
        <w:t>I</w:t>
      </w:r>
      <w:r w:rsidR="00843A85">
        <w:rPr>
          <w:rFonts w:ascii="Tahoma" w:hAnsi="Tahoma" w:cs="Tahoma"/>
          <w:sz w:val="24"/>
          <w:szCs w:val="24"/>
        </w:rPr>
        <w:t xml:space="preserve">t </w:t>
      </w:r>
      <w:r w:rsidR="00B13539">
        <w:rPr>
          <w:rFonts w:ascii="Tahoma" w:hAnsi="Tahoma" w:cs="Tahoma"/>
          <w:sz w:val="24"/>
          <w:szCs w:val="24"/>
        </w:rPr>
        <w:t xml:space="preserve">also </w:t>
      </w:r>
      <w:r w:rsidR="00843A85">
        <w:rPr>
          <w:rFonts w:ascii="Tahoma" w:hAnsi="Tahoma" w:cs="Tahoma"/>
          <w:sz w:val="24"/>
          <w:szCs w:val="24"/>
        </w:rPr>
        <w:t xml:space="preserve">required </w:t>
      </w:r>
      <w:r w:rsidR="00804701">
        <w:rPr>
          <w:rFonts w:ascii="Tahoma" w:hAnsi="Tahoma" w:cs="Tahoma"/>
          <w:sz w:val="24"/>
          <w:szCs w:val="24"/>
        </w:rPr>
        <w:t xml:space="preserve">him to collect </w:t>
      </w:r>
      <w:r>
        <w:rPr>
          <w:rFonts w:ascii="Tahoma" w:hAnsi="Tahoma" w:cs="Tahoma"/>
          <w:sz w:val="24"/>
          <w:szCs w:val="24"/>
        </w:rPr>
        <w:t xml:space="preserve">data for </w:t>
      </w:r>
      <w:r w:rsidR="00843A85">
        <w:rPr>
          <w:rFonts w:ascii="Tahoma" w:hAnsi="Tahoma" w:cs="Tahoma"/>
          <w:sz w:val="24"/>
          <w:szCs w:val="24"/>
        </w:rPr>
        <w:t xml:space="preserve">long stretches of </w:t>
      </w:r>
      <w:r>
        <w:rPr>
          <w:rFonts w:ascii="Tahoma" w:hAnsi="Tahoma" w:cs="Tahoma"/>
          <w:sz w:val="24"/>
          <w:szCs w:val="24"/>
        </w:rPr>
        <w:t>history,</w:t>
      </w:r>
      <w:r w:rsidR="00843A85">
        <w:rPr>
          <w:rFonts w:ascii="Tahoma" w:hAnsi="Tahoma" w:cs="Tahoma"/>
          <w:sz w:val="24"/>
          <w:szCs w:val="24"/>
        </w:rPr>
        <w:t xml:space="preserve"> which few specialists had</w:t>
      </w:r>
      <w:r>
        <w:rPr>
          <w:rFonts w:ascii="Tahoma" w:hAnsi="Tahoma" w:cs="Tahoma"/>
          <w:sz w:val="24"/>
          <w:szCs w:val="24"/>
        </w:rPr>
        <w:t xml:space="preserve"> </w:t>
      </w:r>
      <w:r w:rsidR="00843A85">
        <w:rPr>
          <w:rFonts w:ascii="Tahoma" w:hAnsi="Tahoma" w:cs="Tahoma"/>
          <w:sz w:val="24"/>
          <w:szCs w:val="24"/>
        </w:rPr>
        <w:t xml:space="preserve">the resources or the energy to </w:t>
      </w:r>
      <w:r w:rsidR="001B76CD">
        <w:rPr>
          <w:rFonts w:ascii="Tahoma" w:hAnsi="Tahoma" w:cs="Tahoma"/>
          <w:sz w:val="24"/>
          <w:szCs w:val="24"/>
        </w:rPr>
        <w:t>do.</w:t>
      </w:r>
      <w:r w:rsidR="00843A85">
        <w:rPr>
          <w:rFonts w:ascii="Tahoma" w:hAnsi="Tahoma" w:cs="Tahoma"/>
          <w:sz w:val="24"/>
          <w:szCs w:val="24"/>
        </w:rPr>
        <w:t xml:space="preserve"> </w:t>
      </w:r>
      <w:r w:rsidR="00C42322">
        <w:rPr>
          <w:rFonts w:ascii="Tahoma" w:hAnsi="Tahoma" w:cs="Tahoma"/>
          <w:sz w:val="24"/>
          <w:szCs w:val="24"/>
        </w:rPr>
        <w:t xml:space="preserve">Only with the elaboration of automatic computerized data collection – which came too late for Tilly to employ it – can social scientists hope to elaborate and test his intuitions about the </w:t>
      </w:r>
      <w:r w:rsidR="00942DA8">
        <w:rPr>
          <w:rFonts w:ascii="Tahoma" w:hAnsi="Tahoma" w:cs="Tahoma"/>
          <w:sz w:val="24"/>
          <w:szCs w:val="24"/>
        </w:rPr>
        <w:t xml:space="preserve">slow and varied </w:t>
      </w:r>
      <w:r w:rsidR="00B13539">
        <w:rPr>
          <w:rFonts w:ascii="Tahoma" w:hAnsi="Tahoma" w:cs="Tahoma"/>
          <w:sz w:val="24"/>
          <w:szCs w:val="24"/>
        </w:rPr>
        <w:t xml:space="preserve">evolution of the </w:t>
      </w:r>
      <w:r w:rsidR="00804701">
        <w:rPr>
          <w:rFonts w:ascii="Tahoma" w:hAnsi="Tahoma" w:cs="Tahoma"/>
          <w:sz w:val="24"/>
          <w:szCs w:val="24"/>
        </w:rPr>
        <w:t>repertoire.</w:t>
      </w:r>
    </w:p>
    <w:p w14:paraId="3A3C811D" w14:textId="77777777" w:rsidR="00B03868" w:rsidRDefault="00804701" w:rsidP="00804701">
      <w:pPr>
        <w:contextualSpacing/>
        <w:rPr>
          <w:rFonts w:ascii="Tahoma" w:hAnsi="Tahoma" w:cs="Tahoma"/>
          <w:b/>
          <w:i/>
          <w:sz w:val="24"/>
          <w:szCs w:val="24"/>
        </w:rPr>
      </w:pPr>
      <w:r>
        <w:rPr>
          <w:rFonts w:ascii="Tahoma" w:hAnsi="Tahoma" w:cs="Tahoma"/>
          <w:b/>
          <w:i/>
          <w:sz w:val="24"/>
          <w:szCs w:val="24"/>
        </w:rPr>
        <w:t>F</w:t>
      </w:r>
      <w:r w:rsidR="00B03868">
        <w:rPr>
          <w:rFonts w:ascii="Tahoma" w:hAnsi="Tahoma" w:cs="Tahoma"/>
          <w:b/>
          <w:i/>
          <w:sz w:val="24"/>
          <w:szCs w:val="24"/>
        </w:rPr>
        <w:t>rom Structures to Relations</w:t>
      </w:r>
    </w:p>
    <w:p w14:paraId="3E320A34" w14:textId="77777777" w:rsidR="00C42322" w:rsidRDefault="00942DA8" w:rsidP="00367850">
      <w:pPr>
        <w:ind w:firstLine="720"/>
        <w:contextualSpacing/>
        <w:rPr>
          <w:rFonts w:ascii="Tahoma" w:hAnsi="Tahoma" w:cs="Tahoma"/>
          <w:sz w:val="24"/>
          <w:szCs w:val="24"/>
        </w:rPr>
      </w:pPr>
      <w:r>
        <w:rPr>
          <w:rFonts w:ascii="Tahoma" w:hAnsi="Tahoma" w:cs="Tahoma"/>
          <w:sz w:val="24"/>
          <w:szCs w:val="24"/>
        </w:rPr>
        <w:t>W</w:t>
      </w:r>
      <w:r w:rsidR="00843A85">
        <w:rPr>
          <w:rFonts w:ascii="Tahoma" w:hAnsi="Tahoma" w:cs="Tahoma"/>
          <w:sz w:val="24"/>
          <w:szCs w:val="24"/>
        </w:rPr>
        <w:t>hat</w:t>
      </w:r>
      <w:r w:rsidR="00367850">
        <w:rPr>
          <w:rFonts w:ascii="Tahoma" w:hAnsi="Tahoma" w:cs="Tahoma"/>
          <w:sz w:val="24"/>
          <w:szCs w:val="24"/>
        </w:rPr>
        <w:t xml:space="preserve"> change</w:t>
      </w:r>
      <w:r>
        <w:rPr>
          <w:rFonts w:ascii="Tahoma" w:hAnsi="Tahoma" w:cs="Tahoma"/>
          <w:sz w:val="24"/>
          <w:szCs w:val="24"/>
        </w:rPr>
        <w:t>d</w:t>
      </w:r>
      <w:r w:rsidR="00804701">
        <w:rPr>
          <w:rFonts w:ascii="Tahoma" w:hAnsi="Tahoma" w:cs="Tahoma"/>
          <w:sz w:val="24"/>
          <w:szCs w:val="24"/>
        </w:rPr>
        <w:t xml:space="preserve"> in Tilly’s work</w:t>
      </w:r>
      <w:r w:rsidR="00843A85">
        <w:rPr>
          <w:rFonts w:ascii="Tahoma" w:hAnsi="Tahoma" w:cs="Tahoma"/>
          <w:sz w:val="24"/>
          <w:szCs w:val="24"/>
        </w:rPr>
        <w:t xml:space="preserve">? </w:t>
      </w:r>
      <w:r w:rsidR="00BF5B38">
        <w:rPr>
          <w:rFonts w:ascii="Tahoma" w:hAnsi="Tahoma" w:cs="Tahoma"/>
          <w:sz w:val="24"/>
          <w:szCs w:val="24"/>
        </w:rPr>
        <w:t xml:space="preserve">In the 1970s, </w:t>
      </w:r>
      <w:r w:rsidR="00F40610">
        <w:rPr>
          <w:rFonts w:ascii="Tahoma" w:hAnsi="Tahoma" w:cs="Tahoma"/>
          <w:sz w:val="24"/>
          <w:szCs w:val="24"/>
        </w:rPr>
        <w:t xml:space="preserve"> </w:t>
      </w:r>
      <w:r w:rsidR="00BF5B38">
        <w:rPr>
          <w:rFonts w:ascii="Tahoma" w:hAnsi="Tahoma" w:cs="Tahoma"/>
          <w:sz w:val="24"/>
          <w:szCs w:val="24"/>
        </w:rPr>
        <w:t xml:space="preserve">there </w:t>
      </w:r>
      <w:r w:rsidR="00F40610">
        <w:rPr>
          <w:rFonts w:ascii="Tahoma" w:hAnsi="Tahoma" w:cs="Tahoma"/>
          <w:sz w:val="24"/>
          <w:szCs w:val="24"/>
        </w:rPr>
        <w:t>was a first shift from  “mono</w:t>
      </w:r>
      <w:r w:rsidR="00340BDD">
        <w:rPr>
          <w:rFonts w:ascii="Tahoma" w:hAnsi="Tahoma" w:cs="Tahoma"/>
          <w:sz w:val="24"/>
          <w:szCs w:val="24"/>
        </w:rPr>
        <w:t xml:space="preserve">causal structuralism” </w:t>
      </w:r>
      <w:r w:rsidR="006252BF">
        <w:rPr>
          <w:rFonts w:ascii="Tahoma" w:hAnsi="Tahoma" w:cs="Tahoma"/>
          <w:sz w:val="24"/>
          <w:szCs w:val="24"/>
        </w:rPr>
        <w:t>to what what Ramón Máiz  calls</w:t>
      </w:r>
      <w:r w:rsidR="00B13539">
        <w:rPr>
          <w:rFonts w:ascii="Tahoma" w:hAnsi="Tahoma" w:cs="Tahoma"/>
          <w:sz w:val="24"/>
          <w:szCs w:val="24"/>
        </w:rPr>
        <w:t xml:space="preserve"> Tilly’s</w:t>
      </w:r>
      <w:r w:rsidR="006252BF">
        <w:rPr>
          <w:rFonts w:ascii="Tahoma" w:hAnsi="Tahoma" w:cs="Tahoma"/>
          <w:sz w:val="24"/>
          <w:szCs w:val="24"/>
        </w:rPr>
        <w:t xml:space="preserve"> “interactive structuralism” </w:t>
      </w:r>
      <w:r w:rsidR="00340BDD">
        <w:rPr>
          <w:rFonts w:ascii="Tahoma" w:hAnsi="Tahoma" w:cs="Tahoma"/>
          <w:sz w:val="24"/>
          <w:szCs w:val="24"/>
        </w:rPr>
        <w:t>(2016:43)</w:t>
      </w:r>
      <w:r w:rsidR="006252BF">
        <w:rPr>
          <w:rFonts w:ascii="Tahoma" w:hAnsi="Tahoma" w:cs="Tahoma"/>
          <w:sz w:val="24"/>
          <w:szCs w:val="24"/>
        </w:rPr>
        <w:t>. I</w:t>
      </w:r>
      <w:r w:rsidR="00F40610">
        <w:rPr>
          <w:rFonts w:ascii="Tahoma" w:hAnsi="Tahoma" w:cs="Tahoma"/>
          <w:sz w:val="24"/>
          <w:szCs w:val="24"/>
        </w:rPr>
        <w:t xml:space="preserve">n </w:t>
      </w:r>
      <w:r w:rsidR="00F40610">
        <w:rPr>
          <w:rFonts w:ascii="Tahoma" w:hAnsi="Tahoma" w:cs="Tahoma"/>
          <w:i/>
          <w:sz w:val="24"/>
          <w:szCs w:val="24"/>
        </w:rPr>
        <w:t xml:space="preserve">The Vendée, </w:t>
      </w:r>
      <w:r w:rsidR="00BF5B38">
        <w:rPr>
          <w:rFonts w:ascii="Tahoma" w:hAnsi="Tahoma" w:cs="Tahoma"/>
          <w:sz w:val="24"/>
          <w:szCs w:val="24"/>
        </w:rPr>
        <w:t xml:space="preserve">urbanization </w:t>
      </w:r>
      <w:r w:rsidR="00367850">
        <w:rPr>
          <w:rFonts w:ascii="Tahoma" w:hAnsi="Tahoma" w:cs="Tahoma"/>
          <w:sz w:val="24"/>
          <w:szCs w:val="24"/>
        </w:rPr>
        <w:t xml:space="preserve">had </w:t>
      </w:r>
      <w:r w:rsidR="00BF5B38">
        <w:rPr>
          <w:rFonts w:ascii="Tahoma" w:hAnsi="Tahoma" w:cs="Tahoma"/>
          <w:sz w:val="24"/>
          <w:szCs w:val="24"/>
        </w:rPr>
        <w:t>played</w:t>
      </w:r>
      <w:r w:rsidR="00F40610">
        <w:rPr>
          <w:rFonts w:ascii="Tahoma" w:hAnsi="Tahoma" w:cs="Tahoma"/>
          <w:sz w:val="24"/>
          <w:szCs w:val="24"/>
        </w:rPr>
        <w:t xml:space="preserve"> the propulsive role,</w:t>
      </w:r>
      <w:r w:rsidR="00BF5B38">
        <w:rPr>
          <w:rFonts w:ascii="Tahoma" w:hAnsi="Tahoma" w:cs="Tahoma"/>
          <w:sz w:val="24"/>
          <w:szCs w:val="24"/>
        </w:rPr>
        <w:t xml:space="preserve"> but </w:t>
      </w:r>
      <w:r w:rsidR="00367850">
        <w:rPr>
          <w:rFonts w:ascii="Tahoma" w:hAnsi="Tahoma" w:cs="Tahoma"/>
          <w:sz w:val="24"/>
          <w:szCs w:val="24"/>
        </w:rPr>
        <w:t xml:space="preserve">by the 1970s and 1980’s, </w:t>
      </w:r>
      <w:r w:rsidR="00B13539">
        <w:rPr>
          <w:rFonts w:ascii="Tahoma" w:hAnsi="Tahoma" w:cs="Tahoma"/>
          <w:sz w:val="24"/>
          <w:szCs w:val="24"/>
        </w:rPr>
        <w:t>Tilly</w:t>
      </w:r>
      <w:r w:rsidR="00367850">
        <w:rPr>
          <w:rFonts w:ascii="Tahoma" w:hAnsi="Tahoma" w:cs="Tahoma"/>
          <w:sz w:val="24"/>
          <w:szCs w:val="24"/>
        </w:rPr>
        <w:t xml:space="preserve"> was inferring </w:t>
      </w:r>
      <w:r w:rsidR="00F40610">
        <w:rPr>
          <w:rFonts w:ascii="Tahoma" w:hAnsi="Tahoma" w:cs="Tahoma"/>
          <w:sz w:val="24"/>
          <w:szCs w:val="24"/>
        </w:rPr>
        <w:t>a broader</w:t>
      </w:r>
      <w:r w:rsidR="00BF5B38">
        <w:rPr>
          <w:rFonts w:ascii="Tahoma" w:hAnsi="Tahoma" w:cs="Tahoma"/>
          <w:sz w:val="24"/>
          <w:szCs w:val="24"/>
        </w:rPr>
        <w:t>, and</w:t>
      </w:r>
      <w:r w:rsidR="006252BF">
        <w:rPr>
          <w:rFonts w:ascii="Tahoma" w:hAnsi="Tahoma" w:cs="Tahoma"/>
          <w:sz w:val="24"/>
          <w:szCs w:val="24"/>
        </w:rPr>
        <w:t xml:space="preserve"> more</w:t>
      </w:r>
      <w:r w:rsidR="00F40610">
        <w:rPr>
          <w:rFonts w:ascii="Tahoma" w:hAnsi="Tahoma" w:cs="Tahoma"/>
          <w:sz w:val="24"/>
          <w:szCs w:val="24"/>
        </w:rPr>
        <w:t xml:space="preserve"> interactive </w:t>
      </w:r>
      <w:r w:rsidR="00C42322">
        <w:rPr>
          <w:rFonts w:ascii="Tahoma" w:hAnsi="Tahoma" w:cs="Tahoma"/>
          <w:sz w:val="24"/>
          <w:szCs w:val="24"/>
        </w:rPr>
        <w:t xml:space="preserve">set of changes </w:t>
      </w:r>
      <w:r w:rsidR="000B2021">
        <w:rPr>
          <w:rFonts w:ascii="Tahoma" w:hAnsi="Tahoma" w:cs="Tahoma"/>
          <w:sz w:val="24"/>
          <w:szCs w:val="24"/>
        </w:rPr>
        <w:t>in which</w:t>
      </w:r>
      <w:r w:rsidR="00F40610">
        <w:rPr>
          <w:rFonts w:ascii="Tahoma" w:hAnsi="Tahoma" w:cs="Tahoma"/>
          <w:sz w:val="24"/>
          <w:szCs w:val="24"/>
        </w:rPr>
        <w:t xml:space="preserve"> economic transformation</w:t>
      </w:r>
      <w:r w:rsidR="001B76CD">
        <w:rPr>
          <w:rFonts w:ascii="Tahoma" w:hAnsi="Tahoma" w:cs="Tahoma"/>
          <w:sz w:val="24"/>
          <w:szCs w:val="24"/>
        </w:rPr>
        <w:t>s</w:t>
      </w:r>
      <w:r w:rsidR="00F40610">
        <w:rPr>
          <w:rFonts w:ascii="Tahoma" w:hAnsi="Tahoma" w:cs="Tahoma"/>
          <w:sz w:val="24"/>
          <w:szCs w:val="24"/>
        </w:rPr>
        <w:t xml:space="preserve"> intersect</w:t>
      </w:r>
      <w:r>
        <w:rPr>
          <w:rFonts w:ascii="Tahoma" w:hAnsi="Tahoma" w:cs="Tahoma"/>
          <w:sz w:val="24"/>
          <w:szCs w:val="24"/>
        </w:rPr>
        <w:t>ed</w:t>
      </w:r>
      <w:r w:rsidR="00F40610">
        <w:rPr>
          <w:rFonts w:ascii="Tahoma" w:hAnsi="Tahoma" w:cs="Tahoma"/>
          <w:sz w:val="24"/>
          <w:szCs w:val="24"/>
        </w:rPr>
        <w:t xml:space="preserve"> with political</w:t>
      </w:r>
      <w:r w:rsidR="000B2021">
        <w:rPr>
          <w:rFonts w:ascii="Tahoma" w:hAnsi="Tahoma" w:cs="Tahoma"/>
          <w:sz w:val="24"/>
          <w:szCs w:val="24"/>
        </w:rPr>
        <w:t xml:space="preserve"> </w:t>
      </w:r>
      <w:r w:rsidR="00F40610">
        <w:rPr>
          <w:rFonts w:ascii="Tahoma" w:hAnsi="Tahoma" w:cs="Tahoma"/>
          <w:sz w:val="24"/>
          <w:szCs w:val="24"/>
        </w:rPr>
        <w:t>organization</w:t>
      </w:r>
      <w:r w:rsidR="00367850">
        <w:rPr>
          <w:rFonts w:ascii="Tahoma" w:hAnsi="Tahoma" w:cs="Tahoma"/>
          <w:sz w:val="24"/>
          <w:szCs w:val="24"/>
        </w:rPr>
        <w:t xml:space="preserve"> and international factors</w:t>
      </w:r>
      <w:r w:rsidR="00C42322">
        <w:rPr>
          <w:rFonts w:ascii="Tahoma" w:hAnsi="Tahoma" w:cs="Tahoma"/>
          <w:sz w:val="24"/>
          <w:szCs w:val="24"/>
        </w:rPr>
        <w:t>.</w:t>
      </w:r>
      <w:r w:rsidR="00F40610">
        <w:rPr>
          <w:rFonts w:ascii="Tahoma" w:hAnsi="Tahoma" w:cs="Tahoma"/>
          <w:sz w:val="24"/>
          <w:szCs w:val="24"/>
        </w:rPr>
        <w:t xml:space="preserve"> </w:t>
      </w:r>
      <w:r w:rsidR="00367850">
        <w:rPr>
          <w:rFonts w:ascii="Tahoma" w:hAnsi="Tahoma" w:cs="Tahoma"/>
          <w:sz w:val="24"/>
          <w:szCs w:val="24"/>
        </w:rPr>
        <w:t xml:space="preserve">This led </w:t>
      </w:r>
      <w:r>
        <w:rPr>
          <w:rFonts w:ascii="Tahoma" w:hAnsi="Tahoma" w:cs="Tahoma"/>
          <w:sz w:val="24"/>
          <w:szCs w:val="24"/>
        </w:rPr>
        <w:t xml:space="preserve">him first </w:t>
      </w:r>
      <w:r w:rsidR="00367850">
        <w:rPr>
          <w:rFonts w:ascii="Tahoma" w:hAnsi="Tahoma" w:cs="Tahoma"/>
          <w:sz w:val="24"/>
          <w:szCs w:val="24"/>
        </w:rPr>
        <w:t>to</w:t>
      </w:r>
      <w:r w:rsidR="00804701">
        <w:rPr>
          <w:rFonts w:ascii="Tahoma" w:hAnsi="Tahoma" w:cs="Tahoma"/>
          <w:sz w:val="24"/>
          <w:szCs w:val="24"/>
        </w:rPr>
        <w:t xml:space="preserve"> question</w:t>
      </w:r>
      <w:r w:rsidR="001B76CD">
        <w:rPr>
          <w:rFonts w:ascii="Tahoma" w:hAnsi="Tahoma" w:cs="Tahoma"/>
          <w:sz w:val="24"/>
          <w:szCs w:val="24"/>
        </w:rPr>
        <w:t xml:space="preserve"> the</w:t>
      </w:r>
      <w:r w:rsidR="00804701">
        <w:rPr>
          <w:rFonts w:ascii="Tahoma" w:hAnsi="Tahoma" w:cs="Tahoma"/>
          <w:sz w:val="24"/>
          <w:szCs w:val="24"/>
        </w:rPr>
        <w:t xml:space="preserve"> “big structures”</w:t>
      </w:r>
      <w:r w:rsidR="001B76CD">
        <w:rPr>
          <w:rFonts w:ascii="Tahoma" w:hAnsi="Tahoma" w:cs="Tahoma"/>
          <w:sz w:val="24"/>
          <w:szCs w:val="24"/>
        </w:rPr>
        <w:t xml:space="preserve"> in much of the theoretical work on development</w:t>
      </w:r>
      <w:r w:rsidR="003A36DC">
        <w:rPr>
          <w:rFonts w:ascii="Tahoma" w:hAnsi="Tahoma" w:cs="Tahoma"/>
          <w:sz w:val="24"/>
          <w:szCs w:val="24"/>
        </w:rPr>
        <w:t xml:space="preserve"> (1984)</w:t>
      </w:r>
      <w:r w:rsidR="00804701">
        <w:rPr>
          <w:rFonts w:ascii="Tahoma" w:hAnsi="Tahoma" w:cs="Tahoma"/>
          <w:sz w:val="24"/>
          <w:szCs w:val="24"/>
        </w:rPr>
        <w:t xml:space="preserve"> and then</w:t>
      </w:r>
      <w:r w:rsidR="00367850">
        <w:rPr>
          <w:rFonts w:ascii="Tahoma" w:hAnsi="Tahoma" w:cs="Tahoma"/>
          <w:sz w:val="24"/>
          <w:szCs w:val="24"/>
        </w:rPr>
        <w:t xml:space="preserve"> </w:t>
      </w:r>
      <w:r w:rsidR="000B2021">
        <w:rPr>
          <w:rFonts w:ascii="Tahoma" w:hAnsi="Tahoma" w:cs="Tahoma"/>
          <w:sz w:val="24"/>
          <w:szCs w:val="24"/>
        </w:rPr>
        <w:t xml:space="preserve">to </w:t>
      </w:r>
      <w:r w:rsidR="00367850">
        <w:rPr>
          <w:rFonts w:ascii="Tahoma" w:hAnsi="Tahoma" w:cs="Tahoma"/>
          <w:sz w:val="24"/>
          <w:szCs w:val="24"/>
        </w:rPr>
        <w:t>his work on war and state building</w:t>
      </w:r>
      <w:r w:rsidR="00C42322">
        <w:rPr>
          <w:rFonts w:ascii="Tahoma" w:hAnsi="Tahoma" w:cs="Tahoma"/>
          <w:sz w:val="24"/>
          <w:szCs w:val="24"/>
        </w:rPr>
        <w:t>, first in “</w:t>
      </w:r>
      <w:r w:rsidR="00C42322" w:rsidRPr="00764B4B">
        <w:rPr>
          <w:rFonts w:ascii="Tahoma" w:eastAsiaTheme="minorEastAsia" w:hAnsi="Tahoma" w:cs="Tahoma"/>
          <w:sz w:val="24"/>
          <w:szCs w:val="24"/>
        </w:rPr>
        <w:t>War Making and State Making as Organized Crime</w:t>
      </w:r>
      <w:r w:rsidR="00C42322">
        <w:rPr>
          <w:rFonts w:ascii="Tahoma" w:eastAsiaTheme="minorEastAsia" w:hAnsi="Tahoma" w:cs="Tahoma"/>
          <w:sz w:val="24"/>
          <w:szCs w:val="24"/>
        </w:rPr>
        <w:t>”,</w:t>
      </w:r>
      <w:r w:rsidR="00C42322">
        <w:rPr>
          <w:rFonts w:ascii="Tahoma" w:hAnsi="Tahoma" w:cs="Tahoma"/>
          <w:sz w:val="24"/>
          <w:szCs w:val="24"/>
        </w:rPr>
        <w:t xml:space="preserve">  (1986) and then</w:t>
      </w:r>
      <w:r w:rsidR="00367850">
        <w:rPr>
          <w:rFonts w:ascii="Tahoma" w:hAnsi="Tahoma" w:cs="Tahoma"/>
          <w:sz w:val="24"/>
          <w:szCs w:val="24"/>
        </w:rPr>
        <w:t xml:space="preserve"> in </w:t>
      </w:r>
      <w:r w:rsidR="00367850">
        <w:rPr>
          <w:rFonts w:ascii="Tahoma" w:hAnsi="Tahoma" w:cs="Tahoma"/>
          <w:i/>
          <w:sz w:val="24"/>
          <w:szCs w:val="24"/>
        </w:rPr>
        <w:t>Coercion, Capital and European States</w:t>
      </w:r>
      <w:r w:rsidR="00367850">
        <w:rPr>
          <w:rFonts w:ascii="Tahoma" w:hAnsi="Tahoma" w:cs="Tahoma"/>
          <w:sz w:val="24"/>
          <w:szCs w:val="24"/>
        </w:rPr>
        <w:t xml:space="preserve">. </w:t>
      </w:r>
    </w:p>
    <w:p w14:paraId="20BE5079" w14:textId="77777777" w:rsidR="00B13539" w:rsidRDefault="00C42322" w:rsidP="00367850">
      <w:pPr>
        <w:ind w:firstLine="720"/>
        <w:contextualSpacing/>
        <w:rPr>
          <w:rFonts w:ascii="Tahoma" w:hAnsi="Tahoma" w:cs="Tahoma"/>
          <w:sz w:val="24"/>
          <w:szCs w:val="24"/>
        </w:rPr>
      </w:pPr>
      <w:r>
        <w:rPr>
          <w:rFonts w:ascii="Tahoma" w:hAnsi="Tahoma" w:cs="Tahoma"/>
          <w:sz w:val="24"/>
          <w:szCs w:val="24"/>
        </w:rPr>
        <w:t>“</w:t>
      </w:r>
      <w:r w:rsidR="000B2021">
        <w:rPr>
          <w:rFonts w:ascii="Tahoma" w:hAnsi="Tahoma" w:cs="Tahoma"/>
          <w:sz w:val="24"/>
          <w:szCs w:val="24"/>
        </w:rPr>
        <w:t xml:space="preserve">War Making and State Making as </w:t>
      </w:r>
      <w:r>
        <w:rPr>
          <w:rFonts w:ascii="Tahoma" w:hAnsi="Tahoma" w:cs="Tahoma"/>
          <w:sz w:val="24"/>
          <w:szCs w:val="24"/>
        </w:rPr>
        <w:t xml:space="preserve">Organized crime” was </w:t>
      </w:r>
      <w:r w:rsidR="003A36DC">
        <w:rPr>
          <w:rFonts w:ascii="Tahoma" w:hAnsi="Tahoma" w:cs="Tahoma"/>
          <w:sz w:val="24"/>
          <w:szCs w:val="24"/>
        </w:rPr>
        <w:t xml:space="preserve">only </w:t>
      </w:r>
      <w:r>
        <w:rPr>
          <w:rFonts w:ascii="Tahoma" w:hAnsi="Tahoma" w:cs="Tahoma"/>
          <w:sz w:val="24"/>
          <w:szCs w:val="24"/>
        </w:rPr>
        <w:t xml:space="preserve">an </w:t>
      </w:r>
      <w:r w:rsidRPr="00C42322">
        <w:rPr>
          <w:rFonts w:ascii="Tahoma" w:hAnsi="Tahoma" w:cs="Tahoma"/>
          <w:i/>
          <w:sz w:val="24"/>
          <w:szCs w:val="24"/>
        </w:rPr>
        <w:t>hors d’oeuvre</w:t>
      </w:r>
      <w:r w:rsidR="00B13539">
        <w:rPr>
          <w:rFonts w:ascii="Tahoma" w:hAnsi="Tahoma" w:cs="Tahoma"/>
          <w:sz w:val="24"/>
          <w:szCs w:val="24"/>
        </w:rPr>
        <w:t xml:space="preserve"> </w:t>
      </w:r>
      <w:r w:rsidR="003A36DC">
        <w:rPr>
          <w:rFonts w:ascii="Tahoma" w:hAnsi="Tahoma" w:cs="Tahoma"/>
          <w:sz w:val="24"/>
          <w:szCs w:val="24"/>
        </w:rPr>
        <w:t>written</w:t>
      </w:r>
      <w:r w:rsidR="000B2021">
        <w:rPr>
          <w:rFonts w:ascii="Tahoma" w:hAnsi="Tahoma" w:cs="Tahoma"/>
          <w:sz w:val="24"/>
          <w:szCs w:val="24"/>
        </w:rPr>
        <w:t xml:space="preserve"> to provoke </w:t>
      </w:r>
      <w:r>
        <w:rPr>
          <w:rFonts w:ascii="Tahoma" w:hAnsi="Tahoma" w:cs="Tahoma"/>
          <w:sz w:val="24"/>
          <w:szCs w:val="24"/>
        </w:rPr>
        <w:t xml:space="preserve">those who saw </w:t>
      </w:r>
      <w:r w:rsidR="007A4FFC">
        <w:rPr>
          <w:rFonts w:ascii="Tahoma" w:hAnsi="Tahoma" w:cs="Tahoma"/>
          <w:sz w:val="24"/>
          <w:szCs w:val="24"/>
        </w:rPr>
        <w:t xml:space="preserve">the history of </w:t>
      </w:r>
      <w:r>
        <w:rPr>
          <w:rFonts w:ascii="Tahoma" w:hAnsi="Tahoma" w:cs="Tahoma"/>
          <w:sz w:val="24"/>
          <w:szCs w:val="24"/>
        </w:rPr>
        <w:t xml:space="preserve">state building in </w:t>
      </w:r>
      <w:r w:rsidR="00B13539">
        <w:rPr>
          <w:rFonts w:ascii="Tahoma" w:hAnsi="Tahoma" w:cs="Tahoma"/>
          <w:sz w:val="24"/>
          <w:szCs w:val="24"/>
        </w:rPr>
        <w:t>liberal</w:t>
      </w:r>
      <w:r>
        <w:rPr>
          <w:rFonts w:ascii="Tahoma" w:hAnsi="Tahoma" w:cs="Tahoma"/>
          <w:sz w:val="24"/>
          <w:szCs w:val="24"/>
        </w:rPr>
        <w:t xml:space="preserve"> terms. It was in </w:t>
      </w:r>
      <w:r w:rsidR="00B13539">
        <w:rPr>
          <w:rFonts w:ascii="Tahoma" w:hAnsi="Tahoma" w:cs="Tahoma"/>
          <w:i/>
          <w:sz w:val="24"/>
          <w:szCs w:val="24"/>
        </w:rPr>
        <w:t>Coer</w:t>
      </w:r>
      <w:r>
        <w:rPr>
          <w:rFonts w:ascii="Tahoma" w:hAnsi="Tahoma" w:cs="Tahoma"/>
          <w:i/>
          <w:sz w:val="24"/>
          <w:szCs w:val="24"/>
        </w:rPr>
        <w:t>cion, Capital</w:t>
      </w:r>
      <w:r w:rsidR="00B13539">
        <w:rPr>
          <w:rFonts w:ascii="Tahoma" w:hAnsi="Tahoma" w:cs="Tahoma"/>
          <w:i/>
          <w:sz w:val="24"/>
          <w:szCs w:val="24"/>
        </w:rPr>
        <w:t xml:space="preserve"> and European States</w:t>
      </w:r>
      <w:r>
        <w:rPr>
          <w:rFonts w:ascii="Tahoma" w:hAnsi="Tahoma" w:cs="Tahoma"/>
          <w:i/>
          <w:sz w:val="24"/>
          <w:szCs w:val="24"/>
        </w:rPr>
        <w:t xml:space="preserve"> </w:t>
      </w:r>
      <w:r>
        <w:rPr>
          <w:rFonts w:ascii="Tahoma" w:hAnsi="Tahoma" w:cs="Tahoma"/>
          <w:sz w:val="24"/>
          <w:szCs w:val="24"/>
        </w:rPr>
        <w:t>that</w:t>
      </w:r>
      <w:r w:rsidR="00367850">
        <w:rPr>
          <w:rFonts w:ascii="Tahoma" w:hAnsi="Tahoma" w:cs="Tahoma"/>
          <w:sz w:val="24"/>
          <w:szCs w:val="24"/>
        </w:rPr>
        <w:t xml:space="preserve"> Tilly</w:t>
      </w:r>
      <w:r w:rsidR="000B2021">
        <w:rPr>
          <w:rFonts w:ascii="Tahoma" w:hAnsi="Tahoma" w:cs="Tahoma"/>
          <w:sz w:val="24"/>
          <w:szCs w:val="24"/>
        </w:rPr>
        <w:t xml:space="preserve"> went beyond provocation to deduce</w:t>
      </w:r>
      <w:r w:rsidR="00367850">
        <w:rPr>
          <w:rFonts w:ascii="Tahoma" w:hAnsi="Tahoma" w:cs="Tahoma"/>
          <w:sz w:val="24"/>
          <w:szCs w:val="24"/>
        </w:rPr>
        <w:t xml:space="preserve"> a variety of historical </w:t>
      </w:r>
      <w:r w:rsidR="00B13539">
        <w:rPr>
          <w:rFonts w:ascii="Tahoma" w:hAnsi="Tahoma" w:cs="Tahoma"/>
          <w:sz w:val="24"/>
          <w:szCs w:val="24"/>
        </w:rPr>
        <w:t xml:space="preserve">mechanisms </w:t>
      </w:r>
      <w:r w:rsidR="00804701">
        <w:rPr>
          <w:rFonts w:ascii="Tahoma" w:hAnsi="Tahoma" w:cs="Tahoma"/>
          <w:sz w:val="24"/>
          <w:szCs w:val="24"/>
        </w:rPr>
        <w:t>that</w:t>
      </w:r>
      <w:r w:rsidR="00367850">
        <w:rPr>
          <w:rFonts w:ascii="Tahoma" w:hAnsi="Tahoma" w:cs="Tahoma"/>
          <w:sz w:val="24"/>
          <w:szCs w:val="24"/>
        </w:rPr>
        <w:t xml:space="preserve"> grew out of </w:t>
      </w:r>
      <w:r w:rsidR="00804701">
        <w:rPr>
          <w:rFonts w:ascii="Tahoma" w:hAnsi="Tahoma" w:cs="Tahoma"/>
          <w:sz w:val="24"/>
          <w:szCs w:val="24"/>
        </w:rPr>
        <w:t>war</w:t>
      </w:r>
      <w:r w:rsidR="00367850">
        <w:rPr>
          <w:rFonts w:ascii="Tahoma" w:hAnsi="Tahoma" w:cs="Tahoma"/>
          <w:sz w:val="24"/>
          <w:szCs w:val="24"/>
        </w:rPr>
        <w:t xml:space="preserve">: </w:t>
      </w:r>
      <w:r w:rsidR="00367850" w:rsidRPr="0013737E">
        <w:rPr>
          <w:rFonts w:ascii="Tahoma" w:hAnsi="Tahoma" w:cs="Tahoma"/>
          <w:i/>
          <w:sz w:val="24"/>
          <w:szCs w:val="24"/>
        </w:rPr>
        <w:t>extraction</w:t>
      </w:r>
      <w:r w:rsidR="00367850">
        <w:rPr>
          <w:rFonts w:ascii="Tahoma" w:hAnsi="Tahoma" w:cs="Tahoma"/>
          <w:sz w:val="24"/>
          <w:szCs w:val="24"/>
        </w:rPr>
        <w:t xml:space="preserve"> of a surplus and </w:t>
      </w:r>
      <w:r w:rsidR="00367850" w:rsidRPr="0013737E">
        <w:rPr>
          <w:rFonts w:ascii="Tahoma" w:hAnsi="Tahoma" w:cs="Tahoma"/>
          <w:i/>
          <w:sz w:val="24"/>
          <w:szCs w:val="24"/>
        </w:rPr>
        <w:t>construction of an administrative apparatus</w:t>
      </w:r>
      <w:r w:rsidR="00367850">
        <w:rPr>
          <w:rFonts w:ascii="Tahoma" w:hAnsi="Tahoma" w:cs="Tahoma"/>
          <w:sz w:val="24"/>
          <w:szCs w:val="24"/>
        </w:rPr>
        <w:t xml:space="preserve"> to collect it; </w:t>
      </w:r>
      <w:r w:rsidR="0013737E" w:rsidRPr="0013737E">
        <w:rPr>
          <w:rFonts w:ascii="Tahoma" w:hAnsi="Tahoma" w:cs="Tahoma"/>
          <w:i/>
          <w:sz w:val="24"/>
          <w:szCs w:val="24"/>
        </w:rPr>
        <w:t>production</w:t>
      </w:r>
      <w:r w:rsidR="000B2021">
        <w:rPr>
          <w:rFonts w:ascii="Tahoma" w:hAnsi="Tahoma" w:cs="Tahoma"/>
          <w:sz w:val="24"/>
          <w:szCs w:val="24"/>
        </w:rPr>
        <w:t xml:space="preserve"> of warmaking </w:t>
      </w:r>
      <w:r w:rsidR="0013737E">
        <w:rPr>
          <w:rFonts w:ascii="Tahoma" w:hAnsi="Tahoma" w:cs="Tahoma"/>
          <w:sz w:val="24"/>
          <w:szCs w:val="24"/>
        </w:rPr>
        <w:t xml:space="preserve">materiel by the state; </w:t>
      </w:r>
      <w:r w:rsidR="00367850" w:rsidRPr="0013737E">
        <w:rPr>
          <w:rFonts w:ascii="Tahoma" w:hAnsi="Tahoma" w:cs="Tahoma"/>
          <w:i/>
          <w:sz w:val="24"/>
          <w:szCs w:val="24"/>
        </w:rPr>
        <w:t>protection</w:t>
      </w:r>
      <w:r w:rsidR="00367850">
        <w:rPr>
          <w:rFonts w:ascii="Tahoma" w:hAnsi="Tahoma" w:cs="Tahoma"/>
          <w:sz w:val="24"/>
          <w:szCs w:val="24"/>
        </w:rPr>
        <w:t xml:space="preserve"> of the population that supplied the surplus and </w:t>
      </w:r>
      <w:r>
        <w:rPr>
          <w:rFonts w:ascii="Tahoma" w:hAnsi="Tahoma" w:cs="Tahoma"/>
          <w:sz w:val="24"/>
          <w:szCs w:val="24"/>
        </w:rPr>
        <w:t xml:space="preserve">managed </w:t>
      </w:r>
      <w:r w:rsidR="0013737E">
        <w:rPr>
          <w:rFonts w:ascii="Tahoma" w:hAnsi="Tahoma" w:cs="Tahoma"/>
          <w:sz w:val="24"/>
          <w:szCs w:val="24"/>
        </w:rPr>
        <w:t xml:space="preserve">the economy, </w:t>
      </w:r>
      <w:r w:rsidR="0013737E" w:rsidRPr="0013737E">
        <w:rPr>
          <w:rFonts w:ascii="Tahoma" w:hAnsi="Tahoma" w:cs="Tahoma"/>
          <w:i/>
          <w:sz w:val="24"/>
          <w:szCs w:val="24"/>
        </w:rPr>
        <w:t>adjudication</w:t>
      </w:r>
      <w:r w:rsidR="0013737E">
        <w:rPr>
          <w:rFonts w:ascii="Tahoma" w:hAnsi="Tahoma" w:cs="Tahoma"/>
          <w:sz w:val="24"/>
          <w:szCs w:val="24"/>
        </w:rPr>
        <w:t xml:space="preserve"> of disputes, and </w:t>
      </w:r>
      <w:r w:rsidR="0013737E" w:rsidRPr="0013737E">
        <w:rPr>
          <w:rFonts w:ascii="Tahoma" w:hAnsi="Tahoma" w:cs="Tahoma"/>
          <w:i/>
          <w:sz w:val="24"/>
          <w:szCs w:val="24"/>
        </w:rPr>
        <w:t>distribution</w:t>
      </w:r>
      <w:r w:rsidR="0013737E">
        <w:rPr>
          <w:rFonts w:ascii="Tahoma" w:hAnsi="Tahoma" w:cs="Tahoma"/>
          <w:sz w:val="24"/>
          <w:szCs w:val="24"/>
        </w:rPr>
        <w:t xml:space="preserve"> of society’s product, eventually leading to </w:t>
      </w:r>
      <w:r w:rsidR="00804701">
        <w:rPr>
          <w:rFonts w:ascii="Tahoma" w:hAnsi="Tahoma" w:cs="Tahoma"/>
          <w:sz w:val="24"/>
          <w:szCs w:val="24"/>
        </w:rPr>
        <w:t>the</w:t>
      </w:r>
      <w:r w:rsidR="00367850">
        <w:rPr>
          <w:rFonts w:ascii="Tahoma" w:hAnsi="Tahoma" w:cs="Tahoma"/>
          <w:sz w:val="24"/>
          <w:szCs w:val="24"/>
        </w:rPr>
        <w:t xml:space="preserve"> welfare state</w:t>
      </w:r>
      <w:r w:rsidR="0013737E">
        <w:rPr>
          <w:rFonts w:ascii="Tahoma" w:hAnsi="Tahoma" w:cs="Tahoma"/>
          <w:sz w:val="24"/>
          <w:szCs w:val="24"/>
        </w:rPr>
        <w:t xml:space="preserve"> (1990:97)</w:t>
      </w:r>
      <w:r w:rsidR="00367850">
        <w:rPr>
          <w:rFonts w:ascii="Tahoma" w:hAnsi="Tahoma" w:cs="Tahoma"/>
          <w:sz w:val="24"/>
          <w:szCs w:val="24"/>
        </w:rPr>
        <w:t>.</w:t>
      </w:r>
      <w:r w:rsidR="000B2021">
        <w:rPr>
          <w:rFonts w:ascii="Tahoma" w:hAnsi="Tahoma" w:cs="Tahoma"/>
          <w:sz w:val="24"/>
          <w:szCs w:val="24"/>
        </w:rPr>
        <w:t xml:space="preserve">  Although</w:t>
      </w:r>
      <w:r w:rsidR="006A09DF">
        <w:rPr>
          <w:rFonts w:ascii="Tahoma" w:hAnsi="Tahoma" w:cs="Tahoma"/>
          <w:sz w:val="24"/>
          <w:szCs w:val="24"/>
        </w:rPr>
        <w:t xml:space="preserve"> there had been inklings of these processes</w:t>
      </w:r>
      <w:r w:rsidR="000B2021">
        <w:rPr>
          <w:rFonts w:ascii="Tahoma" w:hAnsi="Tahoma" w:cs="Tahoma"/>
          <w:sz w:val="24"/>
          <w:szCs w:val="24"/>
        </w:rPr>
        <w:t xml:space="preserve"> in the past, </w:t>
      </w:r>
      <w:r w:rsidR="000B2021">
        <w:rPr>
          <w:rFonts w:ascii="Tahoma" w:hAnsi="Tahoma" w:cs="Tahoma"/>
          <w:i/>
          <w:sz w:val="24"/>
          <w:szCs w:val="24"/>
        </w:rPr>
        <w:t>Coercion, Capital and Europea</w:t>
      </w:r>
      <w:r w:rsidR="00942DA8">
        <w:rPr>
          <w:rFonts w:ascii="Tahoma" w:hAnsi="Tahoma" w:cs="Tahoma"/>
          <w:i/>
          <w:sz w:val="24"/>
          <w:szCs w:val="24"/>
        </w:rPr>
        <w:t>n</w:t>
      </w:r>
      <w:r w:rsidR="000B2021">
        <w:rPr>
          <w:rFonts w:ascii="Tahoma" w:hAnsi="Tahoma" w:cs="Tahoma"/>
          <w:i/>
          <w:sz w:val="24"/>
          <w:szCs w:val="24"/>
        </w:rPr>
        <w:t xml:space="preserve"> States </w:t>
      </w:r>
      <w:r w:rsidR="000B2021">
        <w:rPr>
          <w:rFonts w:ascii="Tahoma" w:hAnsi="Tahoma" w:cs="Tahoma"/>
          <w:sz w:val="24"/>
          <w:szCs w:val="24"/>
        </w:rPr>
        <w:t xml:space="preserve"> was the true beginning of Tilly</w:t>
      </w:r>
      <w:r w:rsidR="00942DA8">
        <w:rPr>
          <w:rFonts w:ascii="Tahoma" w:hAnsi="Tahoma" w:cs="Tahoma"/>
          <w:sz w:val="24"/>
          <w:szCs w:val="24"/>
        </w:rPr>
        <w:t>’s adhesion to an ontology of studying h</w:t>
      </w:r>
      <w:r w:rsidR="000B2021">
        <w:rPr>
          <w:rFonts w:ascii="Tahoma" w:hAnsi="Tahoma" w:cs="Tahoma"/>
          <w:sz w:val="24"/>
          <w:szCs w:val="24"/>
        </w:rPr>
        <w:t>ist</w:t>
      </w:r>
      <w:r w:rsidR="00942DA8">
        <w:rPr>
          <w:rFonts w:ascii="Tahoma" w:hAnsi="Tahoma" w:cs="Tahoma"/>
          <w:sz w:val="24"/>
          <w:szCs w:val="24"/>
        </w:rPr>
        <w:t>orical mechanisms and processes, which occupied the last decade of his life. It also led him to reach out</w:t>
      </w:r>
      <w:r w:rsidR="00915ADA">
        <w:rPr>
          <w:rFonts w:ascii="Tahoma" w:hAnsi="Tahoma" w:cs="Tahoma"/>
          <w:sz w:val="24"/>
          <w:szCs w:val="24"/>
        </w:rPr>
        <w:t>side of</w:t>
      </w:r>
      <w:r w:rsidR="00942DA8">
        <w:rPr>
          <w:rFonts w:ascii="Tahoma" w:hAnsi="Tahoma" w:cs="Tahoma"/>
          <w:sz w:val="24"/>
          <w:szCs w:val="24"/>
        </w:rPr>
        <w:t xml:space="preserve"> nation-state development to the international system in which states and capitalism </w:t>
      </w:r>
      <w:r w:rsidR="00915ADA">
        <w:rPr>
          <w:rFonts w:ascii="Tahoma" w:hAnsi="Tahoma" w:cs="Tahoma"/>
          <w:sz w:val="24"/>
          <w:szCs w:val="24"/>
        </w:rPr>
        <w:t>evolved in competition with each other.</w:t>
      </w:r>
    </w:p>
    <w:p w14:paraId="4021F4CB" w14:textId="77777777" w:rsidR="00942DA8" w:rsidRDefault="00942DA8" w:rsidP="00367850">
      <w:pPr>
        <w:ind w:firstLine="720"/>
        <w:contextualSpacing/>
        <w:rPr>
          <w:rFonts w:ascii="Tahoma" w:hAnsi="Tahoma" w:cs="Tahoma"/>
          <w:sz w:val="24"/>
          <w:szCs w:val="24"/>
        </w:rPr>
      </w:pPr>
      <w:r>
        <w:rPr>
          <w:rFonts w:ascii="Tahoma" w:hAnsi="Tahoma" w:cs="Tahoma"/>
          <w:sz w:val="24"/>
          <w:szCs w:val="24"/>
        </w:rPr>
        <w:t xml:space="preserve">In this work, </w:t>
      </w:r>
      <w:r w:rsidR="00C42322">
        <w:rPr>
          <w:rFonts w:ascii="Tahoma" w:hAnsi="Tahoma" w:cs="Tahoma"/>
          <w:sz w:val="24"/>
          <w:szCs w:val="24"/>
        </w:rPr>
        <w:t xml:space="preserve">Tilly deduced three variants of state building: a coercion-based route where cities were rare and resources were extracted from the countryside; a capital-based route, where cities were important sources of revenue and capitalists came to dominate the state; and a capital-coercion route, which </w:t>
      </w:r>
      <w:r w:rsidR="00EE1433">
        <w:rPr>
          <w:rFonts w:ascii="Tahoma" w:hAnsi="Tahoma" w:cs="Tahoma"/>
          <w:sz w:val="24"/>
          <w:szCs w:val="24"/>
        </w:rPr>
        <w:t>produce</w:t>
      </w:r>
      <w:r>
        <w:rPr>
          <w:rFonts w:ascii="Tahoma" w:hAnsi="Tahoma" w:cs="Tahoma"/>
          <w:sz w:val="24"/>
          <w:szCs w:val="24"/>
        </w:rPr>
        <w:t>d</w:t>
      </w:r>
      <w:r w:rsidR="00C42322">
        <w:rPr>
          <w:rFonts w:ascii="Tahoma" w:hAnsi="Tahoma" w:cs="Tahoma"/>
          <w:sz w:val="24"/>
          <w:szCs w:val="24"/>
        </w:rPr>
        <w:t xml:space="preserve"> the most successful states in the international system (1990: ch. </w:t>
      </w:r>
      <w:r w:rsidR="002018FD">
        <w:rPr>
          <w:rFonts w:ascii="Tahoma" w:hAnsi="Tahoma" w:cs="Tahoma"/>
          <w:sz w:val="24"/>
          <w:szCs w:val="24"/>
        </w:rPr>
        <w:t>5</w:t>
      </w:r>
      <w:r w:rsidR="00C42322">
        <w:rPr>
          <w:rFonts w:ascii="Tahoma" w:hAnsi="Tahoma" w:cs="Tahoma"/>
          <w:sz w:val="24"/>
          <w:szCs w:val="24"/>
        </w:rPr>
        <w:t>)</w:t>
      </w:r>
      <w:r w:rsidR="00D65352">
        <w:rPr>
          <w:rFonts w:ascii="Tahoma" w:hAnsi="Tahoma" w:cs="Tahoma"/>
          <w:sz w:val="24"/>
          <w:szCs w:val="24"/>
        </w:rPr>
        <w:t>.</w:t>
      </w:r>
      <w:r>
        <w:rPr>
          <w:rFonts w:ascii="Tahoma" w:hAnsi="Tahoma" w:cs="Tahoma"/>
          <w:sz w:val="24"/>
          <w:szCs w:val="24"/>
        </w:rPr>
        <w:t xml:space="preserve"> States developed internally</w:t>
      </w:r>
      <w:r w:rsidR="00915ADA">
        <w:rPr>
          <w:rFonts w:ascii="Tahoma" w:hAnsi="Tahoma" w:cs="Tahoma"/>
          <w:sz w:val="24"/>
          <w:szCs w:val="24"/>
        </w:rPr>
        <w:t>,</w:t>
      </w:r>
      <w:r>
        <w:rPr>
          <w:rFonts w:ascii="Tahoma" w:hAnsi="Tahoma" w:cs="Tahoma"/>
          <w:sz w:val="24"/>
          <w:szCs w:val="24"/>
        </w:rPr>
        <w:t xml:space="preserve"> but as a result of interstate competition and survival of the fittest in which “the fittest” were </w:t>
      </w:r>
      <w:r w:rsidR="00915ADA">
        <w:rPr>
          <w:rFonts w:ascii="Tahoma" w:hAnsi="Tahoma" w:cs="Tahoma"/>
          <w:sz w:val="24"/>
          <w:szCs w:val="24"/>
        </w:rPr>
        <w:t>those that could combine the coercive-rich and capital-rich paths.</w:t>
      </w:r>
    </w:p>
    <w:p w14:paraId="71B8EA7B" w14:textId="77777777" w:rsidR="00D65352" w:rsidRPr="00D65352" w:rsidRDefault="00D65352" w:rsidP="00D65352">
      <w:pPr>
        <w:contextualSpacing/>
        <w:rPr>
          <w:rFonts w:ascii="Tahoma" w:hAnsi="Tahoma" w:cs="Tahoma"/>
          <w:b/>
          <w:i/>
          <w:sz w:val="24"/>
          <w:szCs w:val="24"/>
        </w:rPr>
      </w:pPr>
      <w:r>
        <w:rPr>
          <w:rFonts w:ascii="Tahoma" w:hAnsi="Tahoma" w:cs="Tahoma"/>
          <w:b/>
          <w:i/>
          <w:sz w:val="24"/>
          <w:szCs w:val="24"/>
        </w:rPr>
        <w:t>Relational Realism</w:t>
      </w:r>
    </w:p>
    <w:p w14:paraId="5E086F9C" w14:textId="77777777" w:rsidR="00EE1433" w:rsidRDefault="0085284A" w:rsidP="007F7ED4">
      <w:pPr>
        <w:contextualSpacing/>
        <w:rPr>
          <w:rFonts w:ascii="Tahoma" w:hAnsi="Tahoma" w:cs="Tahoma"/>
          <w:sz w:val="24"/>
          <w:szCs w:val="24"/>
        </w:rPr>
      </w:pPr>
      <w:r>
        <w:rPr>
          <w:rFonts w:ascii="Tahoma" w:hAnsi="Tahoma" w:cs="Tahoma"/>
          <w:sz w:val="24"/>
          <w:szCs w:val="24"/>
        </w:rPr>
        <w:tab/>
        <w:t xml:space="preserve">In their book, Castañeda and Schneider point out that </w:t>
      </w:r>
      <w:r w:rsidR="00EE1433">
        <w:rPr>
          <w:rFonts w:ascii="Tahoma" w:hAnsi="Tahoma" w:cs="Tahoma"/>
          <w:sz w:val="24"/>
          <w:szCs w:val="24"/>
        </w:rPr>
        <w:t>Tilly moved</w:t>
      </w:r>
      <w:r>
        <w:rPr>
          <w:rFonts w:ascii="Tahoma" w:hAnsi="Tahoma" w:cs="Tahoma"/>
          <w:sz w:val="24"/>
          <w:szCs w:val="24"/>
        </w:rPr>
        <w:t xml:space="preserve"> from a structuralist to a culturalist understanding later in</w:t>
      </w:r>
      <w:r w:rsidR="00B13539">
        <w:rPr>
          <w:rFonts w:ascii="Tahoma" w:hAnsi="Tahoma" w:cs="Tahoma"/>
          <w:sz w:val="24"/>
          <w:szCs w:val="24"/>
        </w:rPr>
        <w:t xml:space="preserve"> his </w:t>
      </w:r>
      <w:r>
        <w:rPr>
          <w:rFonts w:ascii="Tahoma" w:hAnsi="Tahoma" w:cs="Tahoma"/>
          <w:sz w:val="24"/>
          <w:szCs w:val="24"/>
        </w:rPr>
        <w:t>life</w:t>
      </w:r>
      <w:r w:rsidR="007F7ED4">
        <w:rPr>
          <w:rFonts w:ascii="Tahoma" w:hAnsi="Tahoma" w:cs="Tahoma"/>
          <w:sz w:val="24"/>
          <w:szCs w:val="24"/>
        </w:rPr>
        <w:t xml:space="preserve"> </w:t>
      </w:r>
      <w:r>
        <w:rPr>
          <w:rFonts w:ascii="Tahoma" w:hAnsi="Tahoma" w:cs="Tahoma"/>
          <w:sz w:val="24"/>
          <w:szCs w:val="24"/>
        </w:rPr>
        <w:t xml:space="preserve">(p. 10).  </w:t>
      </w:r>
      <w:r w:rsidR="006A09DF">
        <w:rPr>
          <w:rFonts w:ascii="Tahoma" w:hAnsi="Tahoma" w:cs="Tahoma"/>
          <w:sz w:val="24"/>
          <w:szCs w:val="24"/>
        </w:rPr>
        <w:t>However,</w:t>
      </w:r>
      <w:r>
        <w:rPr>
          <w:rFonts w:ascii="Tahoma" w:hAnsi="Tahoma" w:cs="Tahoma"/>
          <w:sz w:val="24"/>
          <w:szCs w:val="24"/>
        </w:rPr>
        <w:t xml:space="preserve"> the </w:t>
      </w:r>
      <w:r w:rsidR="0010290F">
        <w:rPr>
          <w:rFonts w:ascii="Tahoma" w:hAnsi="Tahoma" w:cs="Tahoma"/>
          <w:sz w:val="24"/>
          <w:szCs w:val="24"/>
        </w:rPr>
        <w:t xml:space="preserve">fundamental </w:t>
      </w:r>
      <w:r>
        <w:rPr>
          <w:rFonts w:ascii="Tahoma" w:hAnsi="Tahoma" w:cs="Tahoma"/>
          <w:sz w:val="24"/>
          <w:szCs w:val="24"/>
        </w:rPr>
        <w:t xml:space="preserve">shift </w:t>
      </w:r>
      <w:r w:rsidR="00915ADA">
        <w:rPr>
          <w:rFonts w:ascii="Tahoma" w:hAnsi="Tahoma" w:cs="Tahoma"/>
          <w:sz w:val="24"/>
          <w:szCs w:val="24"/>
        </w:rPr>
        <w:t xml:space="preserve">in Tilly’s ontology </w:t>
      </w:r>
      <w:r>
        <w:rPr>
          <w:rFonts w:ascii="Tahoma" w:hAnsi="Tahoma" w:cs="Tahoma"/>
          <w:sz w:val="24"/>
          <w:szCs w:val="24"/>
        </w:rPr>
        <w:t xml:space="preserve">was not from structure to culture – or even towards a blend of the two – but </w:t>
      </w:r>
      <w:r w:rsidR="002F7845">
        <w:rPr>
          <w:rFonts w:ascii="Tahoma" w:hAnsi="Tahoma" w:cs="Tahoma"/>
          <w:sz w:val="24"/>
          <w:szCs w:val="24"/>
        </w:rPr>
        <w:t>in</w:t>
      </w:r>
      <w:r>
        <w:rPr>
          <w:rFonts w:ascii="Tahoma" w:hAnsi="Tahoma" w:cs="Tahoma"/>
          <w:sz w:val="24"/>
          <w:szCs w:val="24"/>
        </w:rPr>
        <w:t xml:space="preserve"> a full ripening of </w:t>
      </w:r>
      <w:r w:rsidR="006A09DF">
        <w:rPr>
          <w:rFonts w:ascii="Tahoma" w:hAnsi="Tahoma" w:cs="Tahoma"/>
          <w:sz w:val="24"/>
          <w:szCs w:val="24"/>
        </w:rPr>
        <w:t>Tilly</w:t>
      </w:r>
      <w:r w:rsidR="00EE1433">
        <w:rPr>
          <w:rFonts w:ascii="Tahoma" w:hAnsi="Tahoma" w:cs="Tahoma"/>
          <w:sz w:val="24"/>
          <w:szCs w:val="24"/>
        </w:rPr>
        <w:t xml:space="preserve"> </w:t>
      </w:r>
      <w:r w:rsidR="006A09DF">
        <w:rPr>
          <w:rFonts w:ascii="Tahoma" w:hAnsi="Tahoma" w:cs="Tahoma"/>
          <w:sz w:val="24"/>
          <w:szCs w:val="24"/>
        </w:rPr>
        <w:t>,</w:t>
      </w:r>
      <w:r w:rsidR="00EE1433">
        <w:rPr>
          <w:rFonts w:ascii="Tahoma" w:hAnsi="Tahoma" w:cs="Tahoma"/>
          <w:sz w:val="24"/>
          <w:szCs w:val="24"/>
        </w:rPr>
        <w:t xml:space="preserve"> with increasing attention to </w:t>
      </w:r>
      <w:r w:rsidR="00915ADA">
        <w:rPr>
          <w:rFonts w:ascii="Tahoma" w:hAnsi="Tahoma" w:cs="Tahoma"/>
          <w:sz w:val="24"/>
          <w:szCs w:val="24"/>
        </w:rPr>
        <w:t>“</w:t>
      </w:r>
      <w:r w:rsidR="00EE1433">
        <w:rPr>
          <w:rFonts w:ascii="Tahoma" w:hAnsi="Tahoma" w:cs="Tahoma"/>
          <w:sz w:val="24"/>
          <w:szCs w:val="24"/>
        </w:rPr>
        <w:t>how the social fa</w:t>
      </w:r>
      <w:r w:rsidR="00915ADA">
        <w:rPr>
          <w:rFonts w:ascii="Tahoma" w:hAnsi="Tahoma" w:cs="Tahoma"/>
          <w:sz w:val="24"/>
          <w:szCs w:val="24"/>
        </w:rPr>
        <w:t>b</w:t>
      </w:r>
      <w:r w:rsidR="00EE1433">
        <w:rPr>
          <w:rFonts w:ascii="Tahoma" w:hAnsi="Tahoma" w:cs="Tahoma"/>
          <w:sz w:val="24"/>
          <w:szCs w:val="24"/>
        </w:rPr>
        <w:t>ric of how human realtions are negotiated</w:t>
      </w:r>
      <w:r w:rsidR="001B76CD">
        <w:rPr>
          <w:rFonts w:ascii="Tahoma" w:hAnsi="Tahoma" w:cs="Tahoma"/>
          <w:sz w:val="24"/>
          <w:szCs w:val="24"/>
        </w:rPr>
        <w:t>”</w:t>
      </w:r>
      <w:r w:rsidR="00EE1433">
        <w:rPr>
          <w:rFonts w:ascii="Tahoma" w:hAnsi="Tahoma" w:cs="Tahoma"/>
          <w:sz w:val="24"/>
          <w:szCs w:val="24"/>
        </w:rPr>
        <w:t xml:space="preserve"> </w:t>
      </w:r>
      <w:r w:rsidR="006A09DF">
        <w:rPr>
          <w:rFonts w:ascii="Tahoma" w:hAnsi="Tahoma" w:cs="Tahoma"/>
          <w:sz w:val="24"/>
          <w:szCs w:val="24"/>
        </w:rPr>
        <w:t>(</w:t>
      </w:r>
      <w:r w:rsidR="00EE1433">
        <w:rPr>
          <w:rFonts w:ascii="Tahoma" w:hAnsi="Tahoma" w:cs="Tahoma"/>
          <w:sz w:val="24"/>
          <w:szCs w:val="24"/>
        </w:rPr>
        <w:t>2016:83-91)</w:t>
      </w:r>
      <w:r w:rsidR="00B13539">
        <w:rPr>
          <w:rFonts w:ascii="Tahoma" w:hAnsi="Tahoma" w:cs="Tahoma"/>
          <w:sz w:val="24"/>
          <w:szCs w:val="24"/>
        </w:rPr>
        <w:t>.</w:t>
      </w:r>
      <w:r w:rsidR="00EE1433">
        <w:rPr>
          <w:rFonts w:ascii="Tahoma" w:hAnsi="Tahoma" w:cs="Tahoma"/>
          <w:sz w:val="24"/>
          <w:szCs w:val="24"/>
        </w:rPr>
        <w:t xml:space="preserve"> </w:t>
      </w:r>
      <w:r w:rsidR="002F7845">
        <w:rPr>
          <w:rFonts w:ascii="Tahoma" w:hAnsi="Tahoma" w:cs="Tahoma"/>
          <w:sz w:val="24"/>
          <w:szCs w:val="24"/>
        </w:rPr>
        <w:t xml:space="preserve"> </w:t>
      </w:r>
    </w:p>
    <w:p w14:paraId="04AEA87D" w14:textId="77777777" w:rsidR="002F7845" w:rsidRDefault="00EE1433" w:rsidP="00EE1433">
      <w:pPr>
        <w:ind w:firstLine="720"/>
        <w:contextualSpacing/>
        <w:rPr>
          <w:rFonts w:ascii="Tahoma" w:hAnsi="Tahoma" w:cs="Tahoma"/>
          <w:sz w:val="24"/>
          <w:szCs w:val="24"/>
        </w:rPr>
      </w:pPr>
      <w:r>
        <w:rPr>
          <w:rFonts w:ascii="Tahoma" w:hAnsi="Tahoma" w:cs="Tahoma"/>
          <w:sz w:val="24"/>
          <w:szCs w:val="24"/>
        </w:rPr>
        <w:t xml:space="preserve">We see hints of this </w:t>
      </w:r>
      <w:r w:rsidR="00915ADA">
        <w:rPr>
          <w:rFonts w:ascii="Tahoma" w:hAnsi="Tahoma" w:cs="Tahoma"/>
          <w:sz w:val="24"/>
          <w:szCs w:val="24"/>
        </w:rPr>
        <w:t xml:space="preserve">ontological </w:t>
      </w:r>
      <w:r>
        <w:rPr>
          <w:rFonts w:ascii="Tahoma" w:hAnsi="Tahoma" w:cs="Tahoma"/>
          <w:sz w:val="24"/>
          <w:szCs w:val="24"/>
        </w:rPr>
        <w:t xml:space="preserve">shift as early as 1995. </w:t>
      </w:r>
      <w:r w:rsidR="002F7845">
        <w:rPr>
          <w:rFonts w:ascii="Tahoma" w:hAnsi="Tahoma" w:cs="Tahoma"/>
          <w:sz w:val="24"/>
          <w:szCs w:val="24"/>
        </w:rPr>
        <w:t>In the same Toronto speech in which he confessed to having been a teller of “standard stories”</w:t>
      </w:r>
      <w:r w:rsidR="00D65352">
        <w:rPr>
          <w:rFonts w:ascii="Tahoma" w:hAnsi="Tahoma" w:cs="Tahoma"/>
          <w:sz w:val="24"/>
          <w:szCs w:val="24"/>
        </w:rPr>
        <w:t xml:space="preserve"> for most of his career,</w:t>
      </w:r>
      <w:r w:rsidR="002F7845">
        <w:rPr>
          <w:rFonts w:ascii="Tahoma" w:hAnsi="Tahoma" w:cs="Tahoma"/>
          <w:sz w:val="24"/>
          <w:szCs w:val="24"/>
        </w:rPr>
        <w:t xml:space="preserve"> </w:t>
      </w:r>
      <w:r>
        <w:rPr>
          <w:rFonts w:ascii="Tahoma" w:hAnsi="Tahoma" w:cs="Tahoma"/>
          <w:sz w:val="24"/>
          <w:szCs w:val="24"/>
        </w:rPr>
        <w:t>Tilly</w:t>
      </w:r>
      <w:r w:rsidR="002F7845">
        <w:rPr>
          <w:rFonts w:ascii="Tahoma" w:hAnsi="Tahoma" w:cs="Tahoma"/>
          <w:sz w:val="24"/>
          <w:szCs w:val="24"/>
        </w:rPr>
        <w:t xml:space="preserve"> worried that </w:t>
      </w:r>
    </w:p>
    <w:p w14:paraId="3B827DB4" w14:textId="77777777" w:rsidR="002F7845" w:rsidRDefault="002F7845" w:rsidP="002F7845">
      <w:pPr>
        <w:ind w:left="720"/>
        <w:contextualSpacing/>
        <w:rPr>
          <w:rFonts w:ascii="Tahoma" w:hAnsi="Tahoma" w:cs="Tahoma"/>
          <w:sz w:val="24"/>
          <w:szCs w:val="24"/>
        </w:rPr>
      </w:pPr>
      <w:r>
        <w:rPr>
          <w:rFonts w:ascii="Tahoma" w:hAnsi="Tahoma" w:cs="Tahoma"/>
          <w:sz w:val="24"/>
          <w:szCs w:val="24"/>
        </w:rPr>
        <w:t xml:space="preserve">Few social processes actually have causal structures that conform to the logical requirements of standard stories….Analysts of social processes who wish to explain them must therefore translate material that comes to them </w:t>
      </w:r>
      <w:r w:rsidR="00B03868">
        <w:rPr>
          <w:rFonts w:ascii="Tahoma" w:hAnsi="Tahoma" w:cs="Tahoma"/>
          <w:sz w:val="24"/>
          <w:szCs w:val="24"/>
        </w:rPr>
        <w:t>largely in the form of standard</w:t>
      </w:r>
      <w:r>
        <w:rPr>
          <w:rFonts w:ascii="Tahoma" w:hAnsi="Tahoma" w:cs="Tahoma"/>
          <w:sz w:val="24"/>
          <w:szCs w:val="24"/>
        </w:rPr>
        <w:t xml:space="preserve"> stories created in the course of social interaction…into other idioms that better represent their actual causal structure.</w:t>
      </w:r>
    </w:p>
    <w:p w14:paraId="181D485F" w14:textId="77777777" w:rsidR="002F7845" w:rsidRDefault="0085284A" w:rsidP="00804701">
      <w:pPr>
        <w:ind w:firstLine="720"/>
        <w:contextualSpacing/>
        <w:rPr>
          <w:rFonts w:ascii="Tahoma" w:hAnsi="Tahoma" w:cs="Tahoma"/>
          <w:sz w:val="24"/>
          <w:szCs w:val="24"/>
        </w:rPr>
      </w:pPr>
      <w:r>
        <w:rPr>
          <w:rFonts w:ascii="Tahoma" w:hAnsi="Tahoma" w:cs="Tahoma"/>
          <w:sz w:val="24"/>
          <w:szCs w:val="24"/>
        </w:rPr>
        <w:t>This</w:t>
      </w:r>
      <w:r w:rsidR="0010290F">
        <w:rPr>
          <w:rFonts w:ascii="Tahoma" w:hAnsi="Tahoma" w:cs="Tahoma"/>
          <w:sz w:val="24"/>
          <w:szCs w:val="24"/>
        </w:rPr>
        <w:t xml:space="preserve"> realization</w:t>
      </w:r>
      <w:r>
        <w:rPr>
          <w:rFonts w:ascii="Tahoma" w:hAnsi="Tahoma" w:cs="Tahoma"/>
          <w:sz w:val="24"/>
          <w:szCs w:val="24"/>
        </w:rPr>
        <w:t xml:space="preserve"> </w:t>
      </w:r>
      <w:r w:rsidR="002F7845">
        <w:rPr>
          <w:rFonts w:ascii="Tahoma" w:hAnsi="Tahoma" w:cs="Tahoma"/>
          <w:sz w:val="24"/>
          <w:szCs w:val="24"/>
        </w:rPr>
        <w:t xml:space="preserve">held profound implications for the </w:t>
      </w:r>
      <w:r w:rsidR="00D65352">
        <w:rPr>
          <w:rFonts w:ascii="Tahoma" w:hAnsi="Tahoma" w:cs="Tahoma"/>
          <w:sz w:val="24"/>
          <w:szCs w:val="24"/>
        </w:rPr>
        <w:t>final</w:t>
      </w:r>
      <w:r w:rsidR="00804701">
        <w:rPr>
          <w:rFonts w:ascii="Tahoma" w:hAnsi="Tahoma" w:cs="Tahoma"/>
          <w:sz w:val="24"/>
          <w:szCs w:val="24"/>
        </w:rPr>
        <w:t xml:space="preserve"> decade of Tilly’s work. </w:t>
      </w:r>
      <w:r w:rsidR="007A4FFC">
        <w:rPr>
          <w:rFonts w:ascii="Tahoma" w:hAnsi="Tahoma" w:cs="Tahoma"/>
          <w:sz w:val="24"/>
          <w:szCs w:val="24"/>
        </w:rPr>
        <w:t>A</w:t>
      </w:r>
      <w:r w:rsidR="00804701">
        <w:rPr>
          <w:rFonts w:ascii="Tahoma" w:hAnsi="Tahoma" w:cs="Tahoma"/>
          <w:sz w:val="24"/>
          <w:szCs w:val="24"/>
        </w:rPr>
        <w:t>s he said in 1995:</w:t>
      </w:r>
    </w:p>
    <w:p w14:paraId="366E2028" w14:textId="77777777" w:rsidR="0067759D" w:rsidRPr="002F7845" w:rsidRDefault="002F7845" w:rsidP="00584BF9">
      <w:pPr>
        <w:ind w:left="720"/>
        <w:contextualSpacing/>
        <w:rPr>
          <w:rFonts w:ascii="Tahoma" w:hAnsi="Tahoma" w:cs="Tahoma"/>
          <w:i/>
          <w:sz w:val="24"/>
          <w:szCs w:val="24"/>
        </w:rPr>
      </w:pPr>
      <w:r>
        <w:rPr>
          <w:rFonts w:ascii="Tahoma" w:hAnsi="Tahoma" w:cs="Tahoma"/>
          <w:sz w:val="24"/>
          <w:szCs w:val="24"/>
        </w:rPr>
        <w:t xml:space="preserve">….Teachers and writers of non-story sociology therefore have a choice between working within the stringent limits set by standard stories and instructing their audiences </w:t>
      </w:r>
      <w:r w:rsidRPr="006B542D">
        <w:rPr>
          <w:rFonts w:ascii="Tahoma" w:hAnsi="Tahoma" w:cs="Tahoma"/>
          <w:sz w:val="24"/>
          <w:szCs w:val="24"/>
        </w:rPr>
        <w:t>in the analysis of causal mechanisms and sequences that do not cor</w:t>
      </w:r>
      <w:r w:rsidR="00803B4D" w:rsidRPr="006B542D">
        <w:rPr>
          <w:rFonts w:ascii="Tahoma" w:hAnsi="Tahoma" w:cs="Tahoma"/>
          <w:sz w:val="24"/>
          <w:szCs w:val="24"/>
        </w:rPr>
        <w:t>respond to standard stories</w:t>
      </w:r>
      <w:r w:rsidR="00803B4D">
        <w:rPr>
          <w:rFonts w:ascii="Tahoma" w:hAnsi="Tahoma" w:cs="Tahoma"/>
          <w:i/>
          <w:sz w:val="24"/>
          <w:szCs w:val="24"/>
        </w:rPr>
        <w:t>.</w:t>
      </w:r>
      <w:r w:rsidR="00803B4D" w:rsidRPr="0010290F">
        <w:rPr>
          <w:rStyle w:val="FootnoteReference"/>
          <w:rFonts w:ascii="Tahoma" w:hAnsi="Tahoma" w:cs="Tahoma"/>
          <w:sz w:val="24"/>
          <w:szCs w:val="24"/>
        </w:rPr>
        <w:footnoteReference w:id="24"/>
      </w:r>
    </w:p>
    <w:p w14:paraId="39D4687C" w14:textId="77777777" w:rsidR="00915ADA" w:rsidRPr="00915ADA" w:rsidRDefault="00EE1433" w:rsidP="00915ADA">
      <w:pPr>
        <w:ind w:firstLine="720"/>
        <w:contextualSpacing/>
        <w:rPr>
          <w:rFonts w:ascii="Tahoma" w:eastAsia="Times New Roman" w:hAnsi="Tahoma" w:cs="Tahoma"/>
          <w:sz w:val="24"/>
          <w:szCs w:val="24"/>
        </w:rPr>
      </w:pPr>
      <w:r>
        <w:rPr>
          <w:rFonts w:ascii="Tahoma" w:hAnsi="Tahoma" w:cs="Tahoma"/>
          <w:sz w:val="24"/>
          <w:szCs w:val="24"/>
        </w:rPr>
        <w:t>Where did this lead</w:t>
      </w:r>
      <w:r w:rsidR="00915ADA">
        <w:rPr>
          <w:rFonts w:ascii="Tahoma" w:hAnsi="Tahoma" w:cs="Tahoma"/>
          <w:sz w:val="24"/>
          <w:szCs w:val="24"/>
        </w:rPr>
        <w:t xml:space="preserve"> him</w:t>
      </w:r>
      <w:r w:rsidR="0010290F">
        <w:rPr>
          <w:rFonts w:ascii="Tahoma" w:hAnsi="Tahoma" w:cs="Tahoma"/>
          <w:sz w:val="24"/>
          <w:szCs w:val="24"/>
        </w:rPr>
        <w:t xml:space="preserve">? </w:t>
      </w:r>
      <w:r w:rsidR="00202F56">
        <w:rPr>
          <w:rFonts w:ascii="Tahoma" w:hAnsi="Tahoma" w:cs="Tahoma"/>
          <w:sz w:val="24"/>
          <w:szCs w:val="24"/>
        </w:rPr>
        <w:t xml:space="preserve">As </w:t>
      </w:r>
      <w:r w:rsidR="004B1669">
        <w:rPr>
          <w:rFonts w:ascii="Tahoma" w:hAnsi="Tahoma" w:cs="Tahoma"/>
          <w:sz w:val="24"/>
          <w:szCs w:val="24"/>
        </w:rPr>
        <w:t xml:space="preserve"> </w:t>
      </w:r>
      <w:r w:rsidR="00202F56">
        <w:rPr>
          <w:rFonts w:ascii="Tahoma" w:hAnsi="Tahoma" w:cs="Tahoma"/>
          <w:sz w:val="24"/>
          <w:szCs w:val="24"/>
        </w:rPr>
        <w:t xml:space="preserve">Castañeda and Schneider write; </w:t>
      </w:r>
      <w:r w:rsidR="0010290F">
        <w:rPr>
          <w:rFonts w:ascii="Tahoma" w:hAnsi="Tahoma" w:cs="Tahoma"/>
          <w:sz w:val="24"/>
          <w:szCs w:val="24"/>
        </w:rPr>
        <w:t>“</w:t>
      </w:r>
      <w:r w:rsidR="004B1669">
        <w:rPr>
          <w:rFonts w:ascii="Tahoma" w:hAnsi="Tahoma" w:cs="Tahoma"/>
          <w:sz w:val="24"/>
          <w:szCs w:val="24"/>
        </w:rPr>
        <w:t>Tilly advocated for a relational sociology that emphasizes social relations as the crux of social life.”</w:t>
      </w:r>
      <w:r w:rsidR="00202F56">
        <w:rPr>
          <w:rStyle w:val="FootnoteReference"/>
          <w:rFonts w:ascii="Tahoma" w:hAnsi="Tahoma" w:cs="Tahoma"/>
          <w:sz w:val="24"/>
          <w:szCs w:val="24"/>
        </w:rPr>
        <w:footnoteReference w:id="25"/>
      </w:r>
      <w:r w:rsidR="0010290F">
        <w:rPr>
          <w:rFonts w:ascii="Tahoma" w:hAnsi="Tahoma" w:cs="Tahoma"/>
          <w:sz w:val="24"/>
          <w:szCs w:val="24"/>
        </w:rPr>
        <w:t xml:space="preserve"> </w:t>
      </w:r>
      <w:r w:rsidR="00915ADA">
        <w:rPr>
          <w:rFonts w:ascii="Tahoma" w:hAnsi="Tahoma" w:cs="Tahoma"/>
          <w:sz w:val="24"/>
          <w:szCs w:val="24"/>
        </w:rPr>
        <w:t>“R</w:t>
      </w:r>
      <w:r>
        <w:rPr>
          <w:rFonts w:ascii="Tahoma" w:hAnsi="Tahoma" w:cs="Tahoma"/>
          <w:sz w:val="24"/>
          <w:szCs w:val="24"/>
        </w:rPr>
        <w:t>elational realism</w:t>
      </w:r>
      <w:r w:rsidR="002D58A0" w:rsidRPr="002D58A0">
        <w:rPr>
          <w:rFonts w:ascii="Tahoma" w:hAnsi="Tahoma" w:cs="Tahoma"/>
          <w:sz w:val="24"/>
          <w:szCs w:val="24"/>
        </w:rPr>
        <w:t>”</w:t>
      </w:r>
      <w:r w:rsidR="006B542D">
        <w:rPr>
          <w:rFonts w:ascii="Tahoma" w:hAnsi="Tahoma" w:cs="Tahoma"/>
          <w:sz w:val="24"/>
          <w:szCs w:val="24"/>
        </w:rPr>
        <w:t xml:space="preserve"> </w:t>
      </w:r>
      <w:r w:rsidR="002D58A0" w:rsidRPr="002D58A0">
        <w:rPr>
          <w:rFonts w:ascii="Tahoma" w:hAnsi="Tahoma" w:cs="Tahoma"/>
          <w:sz w:val="24"/>
          <w:szCs w:val="24"/>
        </w:rPr>
        <w:t xml:space="preserve">was built on </w:t>
      </w:r>
      <w:r w:rsidR="002D58A0" w:rsidRPr="007F7ED4">
        <w:rPr>
          <w:rFonts w:ascii="Tahoma" w:hAnsi="Tahoma" w:cs="Tahoma"/>
          <w:i/>
          <w:sz w:val="24"/>
          <w:szCs w:val="24"/>
        </w:rPr>
        <w:t>mechanisms</w:t>
      </w:r>
      <w:r w:rsidR="002D58A0" w:rsidRPr="002D58A0">
        <w:rPr>
          <w:rFonts w:ascii="Tahoma" w:hAnsi="Tahoma" w:cs="Tahoma"/>
          <w:sz w:val="24"/>
          <w:szCs w:val="24"/>
        </w:rPr>
        <w:t>, which</w:t>
      </w:r>
      <w:r w:rsidR="00D65352">
        <w:rPr>
          <w:rFonts w:ascii="Tahoma" w:hAnsi="Tahoma" w:cs="Tahoma"/>
          <w:sz w:val="24"/>
          <w:szCs w:val="24"/>
        </w:rPr>
        <w:t xml:space="preserve"> </w:t>
      </w:r>
      <w:r w:rsidR="00C15388">
        <w:rPr>
          <w:rFonts w:ascii="Tahoma" w:hAnsi="Tahoma" w:cs="Tahoma"/>
          <w:sz w:val="24"/>
          <w:szCs w:val="24"/>
        </w:rPr>
        <w:t>he</w:t>
      </w:r>
      <w:r w:rsidR="002D58A0" w:rsidRPr="002D58A0">
        <w:rPr>
          <w:rFonts w:ascii="Tahoma" w:hAnsi="Tahoma" w:cs="Tahoma"/>
          <w:sz w:val="24"/>
          <w:szCs w:val="24"/>
        </w:rPr>
        <w:t xml:space="preserve"> defined as </w:t>
      </w:r>
      <w:r w:rsidR="002D58A0" w:rsidRPr="002D58A0">
        <w:rPr>
          <w:rFonts w:ascii="Tahoma" w:eastAsia="Times New Roman" w:hAnsi="Tahoma" w:cs="Tahoma"/>
          <w:sz w:val="24"/>
          <w:szCs w:val="24"/>
        </w:rPr>
        <w:t>a delimited class of events that change relations among specified sets of elements in identical or closely similar ways over a variety of situations</w:t>
      </w:r>
      <w:r w:rsidR="00814F11">
        <w:rPr>
          <w:rFonts w:ascii="Tahoma" w:eastAsia="Times New Roman" w:hAnsi="Tahoma" w:cs="Tahoma"/>
          <w:sz w:val="24"/>
          <w:szCs w:val="24"/>
        </w:rPr>
        <w:t xml:space="preserve"> (2000). </w:t>
      </w:r>
      <w:r w:rsidR="00C15388">
        <w:rPr>
          <w:rFonts w:ascii="Tahoma" w:eastAsia="Times New Roman" w:hAnsi="Tahoma" w:cs="Tahoma"/>
          <w:sz w:val="24"/>
          <w:szCs w:val="24"/>
        </w:rPr>
        <w:t xml:space="preserve">Mechanisms, for Tilly, </w:t>
      </w:r>
      <w:r>
        <w:rPr>
          <w:rFonts w:ascii="Tahoma" w:eastAsia="Times New Roman" w:hAnsi="Tahoma" w:cs="Tahoma"/>
          <w:sz w:val="24"/>
          <w:szCs w:val="24"/>
        </w:rPr>
        <w:t xml:space="preserve">can be environmental, dispositional, or relational. They </w:t>
      </w:r>
      <w:r w:rsidR="00C15388">
        <w:rPr>
          <w:rFonts w:ascii="Tahoma" w:eastAsia="Times New Roman" w:hAnsi="Tahoma" w:cs="Tahoma"/>
          <w:sz w:val="24"/>
          <w:szCs w:val="24"/>
        </w:rPr>
        <w:t>congeal in</w:t>
      </w:r>
      <w:r w:rsidR="00D65352">
        <w:rPr>
          <w:rFonts w:ascii="Tahoma" w:eastAsia="Times New Roman" w:hAnsi="Tahoma" w:cs="Tahoma"/>
          <w:sz w:val="24"/>
          <w:szCs w:val="24"/>
        </w:rPr>
        <w:t>to</w:t>
      </w:r>
      <w:r w:rsidR="00C15388">
        <w:rPr>
          <w:rFonts w:ascii="Tahoma" w:eastAsia="Times New Roman" w:hAnsi="Tahoma" w:cs="Tahoma"/>
          <w:sz w:val="24"/>
          <w:szCs w:val="24"/>
        </w:rPr>
        <w:t xml:space="preserve"> processes, and processes</w:t>
      </w:r>
      <w:r w:rsidR="0010290F">
        <w:rPr>
          <w:rFonts w:ascii="Tahoma" w:eastAsia="Times New Roman" w:hAnsi="Tahoma" w:cs="Tahoma"/>
          <w:sz w:val="24"/>
          <w:szCs w:val="24"/>
        </w:rPr>
        <w:t xml:space="preserve"> are what lie behind </w:t>
      </w:r>
      <w:r w:rsidR="00F35413">
        <w:rPr>
          <w:rFonts w:ascii="Tahoma" w:eastAsia="Times New Roman" w:hAnsi="Tahoma" w:cs="Tahoma"/>
          <w:sz w:val="24"/>
          <w:szCs w:val="24"/>
        </w:rPr>
        <w:t xml:space="preserve">the </w:t>
      </w:r>
      <w:r w:rsidR="00C15388">
        <w:rPr>
          <w:rFonts w:ascii="Tahoma" w:eastAsia="Times New Roman" w:hAnsi="Tahoma" w:cs="Tahoma"/>
          <w:sz w:val="24"/>
          <w:szCs w:val="24"/>
        </w:rPr>
        <w:t>episodes</w:t>
      </w:r>
      <w:r w:rsidR="00F35413">
        <w:rPr>
          <w:rFonts w:ascii="Tahoma" w:eastAsia="Times New Roman" w:hAnsi="Tahoma" w:cs="Tahoma"/>
          <w:sz w:val="24"/>
          <w:szCs w:val="24"/>
        </w:rPr>
        <w:t xml:space="preserve"> that are the raw material of </w:t>
      </w:r>
      <w:r>
        <w:rPr>
          <w:rFonts w:ascii="Tahoma" w:eastAsia="Times New Roman" w:hAnsi="Tahoma" w:cs="Tahoma"/>
          <w:sz w:val="24"/>
          <w:szCs w:val="24"/>
        </w:rPr>
        <w:t xml:space="preserve">his </w:t>
      </w:r>
      <w:r w:rsidR="00F35413">
        <w:rPr>
          <w:rFonts w:ascii="Tahoma" w:eastAsia="Times New Roman" w:hAnsi="Tahoma" w:cs="Tahoma"/>
          <w:sz w:val="24"/>
          <w:szCs w:val="24"/>
        </w:rPr>
        <w:t>historical sociology</w:t>
      </w:r>
      <w:r w:rsidR="00C15388">
        <w:rPr>
          <w:rFonts w:ascii="Tahoma" w:eastAsia="Times New Roman" w:hAnsi="Tahoma" w:cs="Tahoma"/>
          <w:sz w:val="24"/>
          <w:szCs w:val="24"/>
        </w:rPr>
        <w:t>.</w:t>
      </w:r>
      <w:r w:rsidR="00C15388">
        <w:rPr>
          <w:rStyle w:val="FootnoteReference"/>
          <w:rFonts w:ascii="Tahoma" w:eastAsia="Times New Roman" w:hAnsi="Tahoma" w:cs="Tahoma"/>
          <w:sz w:val="24"/>
          <w:szCs w:val="24"/>
        </w:rPr>
        <w:footnoteReference w:id="26"/>
      </w:r>
      <w:r w:rsidR="00C15388">
        <w:rPr>
          <w:rFonts w:ascii="Tahoma" w:eastAsia="Times New Roman" w:hAnsi="Tahoma" w:cs="Tahoma"/>
          <w:sz w:val="24"/>
          <w:szCs w:val="24"/>
        </w:rPr>
        <w:t xml:space="preserve"> </w:t>
      </w:r>
      <w:r w:rsidR="00915ADA">
        <w:rPr>
          <w:rFonts w:ascii="Tahoma" w:eastAsia="Times New Roman" w:hAnsi="Tahoma" w:cs="Tahoma"/>
          <w:sz w:val="24"/>
          <w:szCs w:val="24"/>
        </w:rPr>
        <w:t xml:space="preserve"> It was found as early as his 1998 book, </w:t>
      </w:r>
      <w:r w:rsidR="00915ADA">
        <w:rPr>
          <w:rFonts w:ascii="Tahoma" w:eastAsia="Times New Roman" w:hAnsi="Tahoma" w:cs="Tahoma"/>
          <w:i/>
          <w:sz w:val="24"/>
          <w:szCs w:val="24"/>
        </w:rPr>
        <w:t>Durable Inequality</w:t>
      </w:r>
      <w:r w:rsidR="00915ADA">
        <w:rPr>
          <w:rFonts w:ascii="Tahoma" w:eastAsia="Times New Roman" w:hAnsi="Tahoma" w:cs="Tahoma"/>
          <w:sz w:val="24"/>
          <w:szCs w:val="24"/>
        </w:rPr>
        <w:t xml:space="preserve">, but ripened decisively in his </w:t>
      </w:r>
      <w:r w:rsidR="00915ADA">
        <w:rPr>
          <w:rFonts w:ascii="Tahoma" w:eastAsia="Times New Roman" w:hAnsi="Tahoma" w:cs="Tahoma"/>
          <w:i/>
          <w:sz w:val="24"/>
          <w:szCs w:val="24"/>
        </w:rPr>
        <w:t xml:space="preserve">Annual Review </w:t>
      </w:r>
      <w:r w:rsidR="00915ADA">
        <w:rPr>
          <w:rFonts w:ascii="Tahoma" w:eastAsia="Times New Roman" w:hAnsi="Tahoma" w:cs="Tahoma"/>
          <w:sz w:val="24"/>
          <w:szCs w:val="24"/>
        </w:rPr>
        <w:t xml:space="preserve">article on mechanisms (2000), in </w:t>
      </w:r>
      <w:r w:rsidR="00915ADA">
        <w:rPr>
          <w:rFonts w:ascii="Tahoma" w:eastAsia="Times New Roman" w:hAnsi="Tahoma" w:cs="Tahoma"/>
          <w:i/>
          <w:sz w:val="24"/>
          <w:szCs w:val="24"/>
        </w:rPr>
        <w:t xml:space="preserve">Dynamics of </w:t>
      </w:r>
      <w:r w:rsidR="00915ADA" w:rsidRPr="00915ADA">
        <w:rPr>
          <w:rFonts w:ascii="Tahoma" w:eastAsia="Times New Roman" w:hAnsi="Tahoma" w:cs="Tahoma"/>
          <w:sz w:val="24"/>
          <w:szCs w:val="24"/>
        </w:rPr>
        <w:t>Contention</w:t>
      </w:r>
      <w:r w:rsidR="00915ADA">
        <w:rPr>
          <w:rFonts w:ascii="Tahoma" w:eastAsia="Times New Roman" w:hAnsi="Tahoma" w:cs="Tahoma"/>
          <w:sz w:val="24"/>
          <w:szCs w:val="24"/>
        </w:rPr>
        <w:t xml:space="preserve">, to his book on political violence (2003), to </w:t>
      </w:r>
      <w:r w:rsidR="00915ADA">
        <w:rPr>
          <w:rFonts w:ascii="Tahoma" w:eastAsia="Times New Roman" w:hAnsi="Tahoma" w:cs="Tahoma"/>
          <w:i/>
          <w:sz w:val="24"/>
          <w:szCs w:val="24"/>
        </w:rPr>
        <w:t>Regimes and Repertoires</w:t>
      </w:r>
      <w:r w:rsidR="00915ADA">
        <w:rPr>
          <w:rFonts w:ascii="Tahoma" w:eastAsia="Times New Roman" w:hAnsi="Tahoma" w:cs="Tahoma"/>
          <w:sz w:val="24"/>
          <w:szCs w:val="24"/>
        </w:rPr>
        <w:t xml:space="preserve">, to his final statement, to in his </w:t>
      </w:r>
      <w:r w:rsidR="00915ADA" w:rsidRPr="00915ADA">
        <w:rPr>
          <w:rFonts w:ascii="Tahoma" w:eastAsia="Times New Roman" w:hAnsi="Tahoma" w:cs="Tahoma"/>
          <w:sz w:val="24"/>
          <w:szCs w:val="24"/>
        </w:rPr>
        <w:t>two</w:t>
      </w:r>
      <w:r w:rsidR="00915ADA">
        <w:rPr>
          <w:rFonts w:ascii="Tahoma" w:eastAsia="Times New Roman" w:hAnsi="Tahoma" w:cs="Tahoma"/>
          <w:sz w:val="24"/>
          <w:szCs w:val="24"/>
        </w:rPr>
        <w:t xml:space="preserve"> books on democracy (2004 and 2007) and in </w:t>
      </w:r>
      <w:r w:rsidR="00915ADA">
        <w:rPr>
          <w:rFonts w:ascii="Tahoma" w:eastAsia="Times New Roman" w:hAnsi="Tahoma" w:cs="Tahoma"/>
          <w:i/>
          <w:sz w:val="24"/>
          <w:szCs w:val="24"/>
        </w:rPr>
        <w:t xml:space="preserve">Contentious Performances, </w:t>
      </w:r>
      <w:r w:rsidR="00915ADA">
        <w:rPr>
          <w:rFonts w:ascii="Tahoma" w:eastAsia="Times New Roman" w:hAnsi="Tahoma" w:cs="Tahoma"/>
          <w:sz w:val="24"/>
          <w:szCs w:val="24"/>
        </w:rPr>
        <w:t>in 2008.</w:t>
      </w:r>
    </w:p>
    <w:p w14:paraId="24B9419A" w14:textId="77777777" w:rsidR="00907543" w:rsidRDefault="00907543" w:rsidP="002D58A0">
      <w:pPr>
        <w:contextualSpacing/>
        <w:rPr>
          <w:rFonts w:ascii="Tahoma" w:eastAsia="Times New Roman" w:hAnsi="Tahoma" w:cs="Tahoma"/>
          <w:sz w:val="24"/>
          <w:szCs w:val="24"/>
        </w:rPr>
      </w:pPr>
      <w:r>
        <w:rPr>
          <w:rFonts w:ascii="Tahoma" w:eastAsia="Times New Roman" w:hAnsi="Tahoma" w:cs="Tahoma"/>
          <w:sz w:val="24"/>
          <w:szCs w:val="24"/>
        </w:rPr>
        <w:t>As Máiz summarizes this change</w:t>
      </w:r>
      <w:r w:rsidR="00915ADA">
        <w:rPr>
          <w:rFonts w:ascii="Tahoma" w:eastAsia="Times New Roman" w:hAnsi="Tahoma" w:cs="Tahoma"/>
          <w:sz w:val="24"/>
          <w:szCs w:val="24"/>
        </w:rPr>
        <w:t xml:space="preserve"> in his chapter in the Funes book</w:t>
      </w:r>
      <w:r>
        <w:rPr>
          <w:rFonts w:ascii="Tahoma" w:eastAsia="Times New Roman" w:hAnsi="Tahoma" w:cs="Tahoma"/>
          <w:sz w:val="24"/>
          <w:szCs w:val="24"/>
        </w:rPr>
        <w:t xml:space="preserve">, </w:t>
      </w:r>
      <w:r w:rsidR="00F35413">
        <w:rPr>
          <w:rFonts w:ascii="Tahoma" w:eastAsia="Times New Roman" w:hAnsi="Tahoma" w:cs="Tahoma"/>
          <w:sz w:val="24"/>
          <w:szCs w:val="24"/>
        </w:rPr>
        <w:t>Tilly’s</w:t>
      </w:r>
      <w:r w:rsidR="003514CD">
        <w:rPr>
          <w:rFonts w:ascii="Tahoma" w:eastAsia="Times New Roman" w:hAnsi="Tahoma" w:cs="Tahoma"/>
          <w:sz w:val="24"/>
          <w:szCs w:val="24"/>
        </w:rPr>
        <w:t xml:space="preserve"> thinking came to be</w:t>
      </w:r>
      <w:r w:rsidR="00915682">
        <w:rPr>
          <w:rFonts w:ascii="Tahoma" w:eastAsia="Times New Roman" w:hAnsi="Tahoma" w:cs="Tahoma"/>
          <w:sz w:val="24"/>
          <w:szCs w:val="24"/>
        </w:rPr>
        <w:t xml:space="preserve"> increasingly</w:t>
      </w:r>
      <w:r>
        <w:rPr>
          <w:rFonts w:ascii="Tahoma" w:eastAsia="Times New Roman" w:hAnsi="Tahoma" w:cs="Tahoma"/>
          <w:sz w:val="24"/>
          <w:szCs w:val="24"/>
        </w:rPr>
        <w:t xml:space="preserve"> based on “transactions, interactions, social bonds and exchanges, which are the common denominators of social l</w:t>
      </w:r>
      <w:r w:rsidR="0010290F">
        <w:rPr>
          <w:rFonts w:ascii="Tahoma" w:eastAsia="Times New Roman" w:hAnsi="Tahoma" w:cs="Tahoma"/>
          <w:sz w:val="24"/>
          <w:szCs w:val="24"/>
        </w:rPr>
        <w:t>i</w:t>
      </w:r>
      <w:r>
        <w:rPr>
          <w:rFonts w:ascii="Tahoma" w:eastAsia="Times New Roman" w:hAnsi="Tahoma" w:cs="Tahoma"/>
          <w:sz w:val="24"/>
          <w:szCs w:val="24"/>
        </w:rPr>
        <w:t>fe to be explained” (2016:56).</w:t>
      </w:r>
    </w:p>
    <w:p w14:paraId="721681A4" w14:textId="77777777" w:rsidR="00907543" w:rsidRDefault="005034B1" w:rsidP="002D58A0">
      <w:pPr>
        <w:contextualSpacing/>
        <w:rPr>
          <w:rFonts w:ascii="Tahoma" w:eastAsia="Times New Roman" w:hAnsi="Tahoma" w:cs="Tahoma"/>
          <w:sz w:val="24"/>
          <w:szCs w:val="24"/>
        </w:rPr>
      </w:pPr>
      <w:r>
        <w:rPr>
          <w:rFonts w:ascii="Tahoma" w:eastAsia="Times New Roman" w:hAnsi="Tahoma" w:cs="Tahoma"/>
          <w:sz w:val="24"/>
          <w:szCs w:val="24"/>
        </w:rPr>
        <w:tab/>
      </w:r>
      <w:r w:rsidR="00915682">
        <w:rPr>
          <w:rFonts w:ascii="Tahoma" w:eastAsia="Times New Roman" w:hAnsi="Tahoma" w:cs="Tahoma"/>
          <w:sz w:val="24"/>
          <w:szCs w:val="24"/>
        </w:rPr>
        <w:t>We find growing evidence of Tilly’s “relational realism”</w:t>
      </w:r>
      <w:r w:rsidR="0010290F">
        <w:rPr>
          <w:rFonts w:ascii="Tahoma" w:eastAsia="Times New Roman" w:hAnsi="Tahoma" w:cs="Tahoma"/>
          <w:sz w:val="24"/>
          <w:szCs w:val="24"/>
        </w:rPr>
        <w:t xml:space="preserve"> in</w:t>
      </w:r>
      <w:r w:rsidR="00EE1433">
        <w:rPr>
          <w:rFonts w:ascii="Tahoma" w:eastAsia="Times New Roman" w:hAnsi="Tahoma" w:cs="Tahoma"/>
          <w:sz w:val="24"/>
          <w:szCs w:val="24"/>
        </w:rPr>
        <w:t xml:space="preserve"> his methodological writings,</w:t>
      </w:r>
      <w:r w:rsidR="00915682">
        <w:rPr>
          <w:rFonts w:ascii="Tahoma" w:eastAsia="Times New Roman" w:hAnsi="Tahoma" w:cs="Tahoma"/>
          <w:sz w:val="24"/>
          <w:szCs w:val="24"/>
        </w:rPr>
        <w:t xml:space="preserve"> both those</w:t>
      </w:r>
      <w:r w:rsidR="00EE1433">
        <w:rPr>
          <w:rFonts w:ascii="Tahoma" w:eastAsia="Times New Roman" w:hAnsi="Tahoma" w:cs="Tahoma"/>
          <w:sz w:val="24"/>
          <w:szCs w:val="24"/>
        </w:rPr>
        <w:t xml:space="preserve"> collected in</w:t>
      </w:r>
      <w:r w:rsidR="0010290F">
        <w:rPr>
          <w:rFonts w:ascii="Tahoma" w:eastAsia="Times New Roman" w:hAnsi="Tahoma" w:cs="Tahoma"/>
          <w:sz w:val="24"/>
          <w:szCs w:val="24"/>
        </w:rPr>
        <w:t xml:space="preserve"> </w:t>
      </w:r>
      <w:r w:rsidR="0010290F">
        <w:rPr>
          <w:rFonts w:ascii="Tahoma" w:eastAsia="Times New Roman" w:hAnsi="Tahoma" w:cs="Tahoma"/>
          <w:i/>
          <w:sz w:val="24"/>
          <w:szCs w:val="24"/>
        </w:rPr>
        <w:t>Explaining Social Processes</w:t>
      </w:r>
      <w:r w:rsidR="00EE1433">
        <w:rPr>
          <w:rFonts w:ascii="Tahoma" w:eastAsia="Times New Roman" w:hAnsi="Tahoma" w:cs="Tahoma"/>
          <w:sz w:val="24"/>
          <w:szCs w:val="24"/>
        </w:rPr>
        <w:t xml:space="preserve"> (2008) and</w:t>
      </w:r>
      <w:r w:rsidR="0010290F">
        <w:rPr>
          <w:rFonts w:ascii="Tahoma" w:eastAsia="Times New Roman" w:hAnsi="Tahoma" w:cs="Tahoma"/>
          <w:sz w:val="24"/>
          <w:szCs w:val="24"/>
        </w:rPr>
        <w:t xml:space="preserve"> in </w:t>
      </w:r>
      <w:r w:rsidR="0010290F">
        <w:rPr>
          <w:rFonts w:ascii="Tahoma" w:eastAsia="Times New Roman" w:hAnsi="Tahoma" w:cs="Tahoma"/>
          <w:i/>
          <w:sz w:val="24"/>
          <w:szCs w:val="24"/>
        </w:rPr>
        <w:t>Identities, Boundaries and Social Ties</w:t>
      </w:r>
      <w:r w:rsidR="007754A9">
        <w:rPr>
          <w:rFonts w:ascii="Tahoma" w:eastAsia="Times New Roman" w:hAnsi="Tahoma" w:cs="Tahoma"/>
          <w:sz w:val="24"/>
          <w:szCs w:val="24"/>
        </w:rPr>
        <w:t xml:space="preserve"> (2005)</w:t>
      </w:r>
      <w:r w:rsidR="00EE1433">
        <w:rPr>
          <w:rFonts w:ascii="Tahoma" w:eastAsia="Times New Roman" w:hAnsi="Tahoma" w:cs="Tahoma"/>
          <w:sz w:val="24"/>
          <w:szCs w:val="24"/>
        </w:rPr>
        <w:t xml:space="preserve">. We also find it </w:t>
      </w:r>
      <w:r w:rsidR="0010290F">
        <w:rPr>
          <w:rFonts w:ascii="Tahoma" w:eastAsia="Times New Roman" w:hAnsi="Tahoma" w:cs="Tahoma"/>
          <w:sz w:val="24"/>
          <w:szCs w:val="24"/>
        </w:rPr>
        <w:t xml:space="preserve">in </w:t>
      </w:r>
      <w:r w:rsidR="007754A9">
        <w:rPr>
          <w:rFonts w:ascii="Tahoma" w:eastAsia="Times New Roman" w:hAnsi="Tahoma" w:cs="Tahoma"/>
          <w:sz w:val="24"/>
          <w:szCs w:val="24"/>
        </w:rPr>
        <w:t>his growing interest in boundaries and identities</w:t>
      </w:r>
      <w:r w:rsidR="005C5697">
        <w:rPr>
          <w:rFonts w:ascii="Tahoma" w:eastAsia="Times New Roman" w:hAnsi="Tahoma" w:cs="Tahoma"/>
          <w:sz w:val="24"/>
          <w:szCs w:val="24"/>
        </w:rPr>
        <w:t xml:space="preserve">. </w:t>
      </w:r>
      <w:r w:rsidR="00EE1433">
        <w:rPr>
          <w:rFonts w:ascii="Tahoma" w:eastAsia="Times New Roman" w:hAnsi="Tahoma" w:cs="Tahoma"/>
          <w:sz w:val="24"/>
          <w:szCs w:val="24"/>
        </w:rPr>
        <w:t>For if interactions are the stuff of social live, so are the boundaries that people construct</w:t>
      </w:r>
      <w:r w:rsidR="00915682">
        <w:rPr>
          <w:rFonts w:ascii="Tahoma" w:eastAsia="Times New Roman" w:hAnsi="Tahoma" w:cs="Tahoma"/>
          <w:sz w:val="24"/>
          <w:szCs w:val="24"/>
        </w:rPr>
        <w:t xml:space="preserve"> around them</w:t>
      </w:r>
      <w:r w:rsidR="00EE1433">
        <w:rPr>
          <w:rFonts w:ascii="Tahoma" w:eastAsia="Times New Roman" w:hAnsi="Tahoma" w:cs="Tahoma"/>
          <w:sz w:val="24"/>
          <w:szCs w:val="24"/>
        </w:rPr>
        <w:t xml:space="preserve">. </w:t>
      </w:r>
      <w:r w:rsidR="005C5697">
        <w:rPr>
          <w:rFonts w:ascii="Tahoma" w:eastAsia="Times New Roman" w:hAnsi="Tahoma" w:cs="Tahoma"/>
          <w:sz w:val="24"/>
          <w:szCs w:val="24"/>
        </w:rPr>
        <w:t>In a</w:t>
      </w:r>
      <w:r w:rsidR="003514CD">
        <w:rPr>
          <w:rFonts w:ascii="Tahoma" w:eastAsia="Times New Roman" w:hAnsi="Tahoma" w:cs="Tahoma"/>
          <w:sz w:val="24"/>
          <w:szCs w:val="24"/>
        </w:rPr>
        <w:t xml:space="preserve">n </w:t>
      </w:r>
      <w:r w:rsidR="00D65352">
        <w:rPr>
          <w:rFonts w:ascii="Tahoma" w:eastAsia="Times New Roman" w:hAnsi="Tahoma" w:cs="Tahoma"/>
          <w:sz w:val="24"/>
          <w:szCs w:val="24"/>
        </w:rPr>
        <w:t xml:space="preserve">important </w:t>
      </w:r>
      <w:r w:rsidR="005C5697">
        <w:rPr>
          <w:rFonts w:ascii="Tahoma" w:eastAsia="Times New Roman" w:hAnsi="Tahoma" w:cs="Tahoma"/>
          <w:sz w:val="24"/>
          <w:szCs w:val="24"/>
        </w:rPr>
        <w:t xml:space="preserve">essay drawing on </w:t>
      </w:r>
      <w:r>
        <w:rPr>
          <w:rFonts w:ascii="Tahoma" w:eastAsia="Times New Roman" w:hAnsi="Tahoma" w:cs="Tahoma"/>
          <w:sz w:val="24"/>
          <w:szCs w:val="24"/>
        </w:rPr>
        <w:t>the</w:t>
      </w:r>
      <w:r w:rsidR="005C5697">
        <w:rPr>
          <w:rFonts w:ascii="Tahoma" w:eastAsia="Times New Roman" w:hAnsi="Tahoma" w:cs="Tahoma"/>
          <w:sz w:val="24"/>
          <w:szCs w:val="24"/>
        </w:rPr>
        <w:t xml:space="preserve"> </w:t>
      </w:r>
      <w:r w:rsidR="00EE1433">
        <w:rPr>
          <w:rFonts w:ascii="Tahoma" w:eastAsia="Times New Roman" w:hAnsi="Tahoma" w:cs="Tahoma"/>
          <w:sz w:val="24"/>
          <w:szCs w:val="24"/>
        </w:rPr>
        <w:t xml:space="preserve">both of their </w:t>
      </w:r>
      <w:r w:rsidR="005C5697">
        <w:rPr>
          <w:rFonts w:ascii="Tahoma" w:eastAsia="Times New Roman" w:hAnsi="Tahoma" w:cs="Tahoma"/>
          <w:sz w:val="24"/>
          <w:szCs w:val="24"/>
        </w:rPr>
        <w:t>work, he and Viviana Zelizer summed up the centrality of relations and transactions in social life:</w:t>
      </w:r>
    </w:p>
    <w:p w14:paraId="64786278" w14:textId="77777777" w:rsidR="005C5697" w:rsidRPr="005C5697" w:rsidRDefault="005C5697" w:rsidP="00584BF9">
      <w:pPr>
        <w:autoSpaceDE w:val="0"/>
        <w:autoSpaceDN w:val="0"/>
        <w:adjustRightInd w:val="0"/>
        <w:spacing w:after="0"/>
        <w:ind w:firstLine="720"/>
        <w:rPr>
          <w:rFonts w:ascii="Tahoma" w:hAnsi="Tahoma" w:cs="Tahoma"/>
          <w:sz w:val="24"/>
          <w:szCs w:val="24"/>
        </w:rPr>
      </w:pPr>
      <w:r w:rsidRPr="005C5697">
        <w:rPr>
          <w:rFonts w:ascii="Tahoma" w:hAnsi="Tahoma" w:cs="Tahoma"/>
          <w:sz w:val="24"/>
          <w:szCs w:val="24"/>
        </w:rPr>
        <w:t>Social interaction generates, informs, and then responds to a significant</w:t>
      </w:r>
    </w:p>
    <w:p w14:paraId="79667307" w14:textId="77777777" w:rsidR="000D56E8" w:rsidRDefault="005C5697" w:rsidP="00584BF9">
      <w:pPr>
        <w:autoSpaceDE w:val="0"/>
        <w:autoSpaceDN w:val="0"/>
        <w:adjustRightInd w:val="0"/>
        <w:spacing w:after="0"/>
        <w:ind w:left="720"/>
        <w:rPr>
          <w:rFonts w:ascii="Tahoma" w:hAnsi="Tahoma" w:cs="Tahoma"/>
          <w:sz w:val="24"/>
          <w:szCs w:val="24"/>
        </w:rPr>
      </w:pPr>
      <w:r w:rsidRPr="005C5697">
        <w:rPr>
          <w:rFonts w:ascii="Tahoma" w:hAnsi="Tahoma" w:cs="Tahoma"/>
          <w:sz w:val="24"/>
          <w:szCs w:val="24"/>
        </w:rPr>
        <w:t>set of connected categories.</w:t>
      </w:r>
      <w:r w:rsidR="00F35413">
        <w:rPr>
          <w:rFonts w:ascii="Tahoma" w:hAnsi="Tahoma" w:cs="Tahoma"/>
          <w:sz w:val="24"/>
          <w:szCs w:val="24"/>
        </w:rPr>
        <w:t xml:space="preserve"> </w:t>
      </w:r>
      <w:r w:rsidRPr="005C5697">
        <w:rPr>
          <w:rFonts w:ascii="Tahoma" w:hAnsi="Tahoma" w:cs="Tahoma"/>
          <w:sz w:val="24"/>
          <w:szCs w:val="24"/>
        </w:rPr>
        <w:t>Those categories depend on interaction among three elements: (1)</w:t>
      </w:r>
      <w:r>
        <w:rPr>
          <w:rFonts w:ascii="Tahoma" w:hAnsi="Tahoma" w:cs="Tahoma"/>
          <w:sz w:val="24"/>
          <w:szCs w:val="24"/>
        </w:rPr>
        <w:t xml:space="preserve"> </w:t>
      </w:r>
      <w:r w:rsidRPr="005C5697">
        <w:rPr>
          <w:rFonts w:ascii="Tahoma" w:hAnsi="Tahoma" w:cs="Tahoma"/>
          <w:sz w:val="24"/>
          <w:szCs w:val="24"/>
        </w:rPr>
        <w:t>socially</w:t>
      </w:r>
      <w:r w:rsidR="00F35413">
        <w:rPr>
          <w:rFonts w:ascii="Tahoma" w:hAnsi="Tahoma" w:cs="Tahoma"/>
          <w:sz w:val="24"/>
          <w:szCs w:val="24"/>
        </w:rPr>
        <w:t xml:space="preserve"> </w:t>
      </w:r>
      <w:r w:rsidRPr="005C5697">
        <w:rPr>
          <w:rFonts w:ascii="Tahoma" w:hAnsi="Tahoma" w:cs="Tahoma"/>
          <w:sz w:val="24"/>
          <w:szCs w:val="24"/>
        </w:rPr>
        <w:t>maintained boundaries, (2) relations within the boundaries,</w:t>
      </w:r>
      <w:r>
        <w:rPr>
          <w:rFonts w:ascii="Tahoma" w:hAnsi="Tahoma" w:cs="Tahoma"/>
          <w:sz w:val="24"/>
          <w:szCs w:val="24"/>
        </w:rPr>
        <w:t xml:space="preserve"> </w:t>
      </w:r>
      <w:r w:rsidRPr="005C5697">
        <w:rPr>
          <w:rFonts w:ascii="Tahoma" w:hAnsi="Tahoma" w:cs="Tahoma"/>
          <w:sz w:val="24"/>
          <w:szCs w:val="24"/>
        </w:rPr>
        <w:t>and (3) relations across the boundaries.</w:t>
      </w:r>
      <w:r w:rsidR="00F35413">
        <w:rPr>
          <w:rFonts w:ascii="Tahoma" w:hAnsi="Tahoma" w:cs="Tahoma"/>
          <w:sz w:val="24"/>
          <w:szCs w:val="24"/>
        </w:rPr>
        <w:t xml:space="preserve"> </w:t>
      </w:r>
      <w:r w:rsidRPr="005C5697">
        <w:rPr>
          <w:rFonts w:ascii="Tahoma" w:hAnsi="Tahoma" w:cs="Tahoma"/>
          <w:sz w:val="24"/>
          <w:szCs w:val="24"/>
        </w:rPr>
        <w:t>They regularly involve mental accounting systems, of which short</w:t>
      </w:r>
      <w:r w:rsidRPr="005C5697">
        <w:rPr>
          <w:rFonts w:ascii="Cambria Math" w:eastAsia="AdvTT97cacd14+20" w:hAnsi="Cambria Math" w:cs="Cambria Math"/>
          <w:sz w:val="24"/>
          <w:szCs w:val="24"/>
        </w:rPr>
        <w:t>‐</w:t>
      </w:r>
      <w:r w:rsidRPr="005C5697">
        <w:rPr>
          <w:rFonts w:ascii="Tahoma" w:hAnsi="Tahoma" w:cs="Tahoma"/>
          <w:sz w:val="24"/>
          <w:szCs w:val="24"/>
        </w:rPr>
        <w:t>term</w:t>
      </w:r>
      <w:r>
        <w:rPr>
          <w:rFonts w:ascii="Tahoma" w:hAnsi="Tahoma" w:cs="Tahoma"/>
          <w:sz w:val="24"/>
          <w:szCs w:val="24"/>
        </w:rPr>
        <w:t xml:space="preserve"> </w:t>
      </w:r>
      <w:r w:rsidR="00584BF9">
        <w:rPr>
          <w:rFonts w:ascii="Tahoma" w:hAnsi="Tahoma" w:cs="Tahoma"/>
          <w:sz w:val="24"/>
          <w:szCs w:val="24"/>
        </w:rPr>
        <w:t xml:space="preserve">quid pro </w:t>
      </w:r>
      <w:r w:rsidRPr="005C5697">
        <w:rPr>
          <w:rFonts w:ascii="Tahoma" w:hAnsi="Tahoma" w:cs="Tahoma"/>
          <w:sz w:val="24"/>
          <w:szCs w:val="24"/>
        </w:rPr>
        <w:t>quo exchanges constitute only one special type.</w:t>
      </w:r>
      <w:r w:rsidR="00F35413">
        <w:rPr>
          <w:rFonts w:ascii="Tahoma" w:hAnsi="Tahoma" w:cs="Tahoma"/>
          <w:sz w:val="24"/>
          <w:szCs w:val="24"/>
        </w:rPr>
        <w:t xml:space="preserve"> </w:t>
      </w:r>
      <w:r w:rsidRPr="005C5697">
        <w:rPr>
          <w:rFonts w:ascii="Tahoma" w:hAnsi="Tahoma" w:cs="Tahoma"/>
          <w:sz w:val="24"/>
          <w:szCs w:val="24"/>
        </w:rPr>
        <w:t>People complement mental accounting systems with earmarking practices;</w:t>
      </w:r>
      <w:r w:rsidR="00F35413">
        <w:rPr>
          <w:rFonts w:ascii="Tahoma" w:hAnsi="Tahoma" w:cs="Tahoma"/>
          <w:sz w:val="24"/>
          <w:szCs w:val="24"/>
        </w:rPr>
        <w:t xml:space="preserve"> </w:t>
      </w:r>
      <w:r>
        <w:rPr>
          <w:rFonts w:ascii="Tahoma" w:hAnsi="Tahoma" w:cs="Tahoma"/>
          <w:sz w:val="24"/>
          <w:szCs w:val="24"/>
        </w:rPr>
        <w:t>T</w:t>
      </w:r>
      <w:r w:rsidRPr="005C5697">
        <w:rPr>
          <w:rFonts w:ascii="Tahoma" w:hAnsi="Tahoma" w:cs="Tahoma"/>
          <w:sz w:val="24"/>
          <w:szCs w:val="24"/>
        </w:rPr>
        <w:t>hey establish subdivisions within ostensibly homogeneous money</w:t>
      </w:r>
      <w:r>
        <w:rPr>
          <w:rFonts w:ascii="Tahoma" w:hAnsi="Tahoma" w:cs="Tahoma"/>
          <w:sz w:val="24"/>
          <w:szCs w:val="24"/>
        </w:rPr>
        <w:t xml:space="preserve"> </w:t>
      </w:r>
      <w:r w:rsidRPr="005C5697">
        <w:rPr>
          <w:rFonts w:ascii="Tahoma" w:hAnsi="Tahoma" w:cs="Tahoma"/>
          <w:sz w:val="24"/>
          <w:szCs w:val="24"/>
        </w:rPr>
        <w:t>and other media by signaling commitment of media segments to distinct</w:t>
      </w:r>
      <w:r>
        <w:rPr>
          <w:rFonts w:ascii="Tahoma" w:hAnsi="Tahoma" w:cs="Tahoma"/>
          <w:sz w:val="24"/>
          <w:szCs w:val="24"/>
        </w:rPr>
        <w:t xml:space="preserve"> </w:t>
      </w:r>
      <w:r w:rsidRPr="005C5697">
        <w:rPr>
          <w:rFonts w:ascii="Tahoma" w:hAnsi="Tahoma" w:cs="Tahoma"/>
          <w:sz w:val="24"/>
          <w:szCs w:val="24"/>
        </w:rPr>
        <w:t>relations and transactions.</w:t>
      </w:r>
      <w:r>
        <w:rPr>
          <w:rStyle w:val="FootnoteReference"/>
          <w:rFonts w:ascii="Tahoma" w:hAnsi="Tahoma" w:cs="Tahoma"/>
          <w:sz w:val="24"/>
          <w:szCs w:val="24"/>
        </w:rPr>
        <w:footnoteReference w:id="27"/>
      </w:r>
    </w:p>
    <w:p w14:paraId="6A57C0C9" w14:textId="77777777" w:rsidR="006B542D" w:rsidRDefault="006B542D" w:rsidP="006B542D">
      <w:pPr>
        <w:autoSpaceDE w:val="0"/>
        <w:autoSpaceDN w:val="0"/>
        <w:adjustRightInd w:val="0"/>
        <w:spacing w:after="0"/>
        <w:rPr>
          <w:rFonts w:ascii="Tahoma" w:hAnsi="Tahoma" w:cs="Tahoma"/>
          <w:sz w:val="24"/>
          <w:szCs w:val="24"/>
        </w:rPr>
      </w:pPr>
      <w:r>
        <w:rPr>
          <w:rFonts w:ascii="Tahoma" w:hAnsi="Tahoma" w:cs="Tahoma"/>
          <w:sz w:val="24"/>
          <w:szCs w:val="24"/>
        </w:rPr>
        <w:tab/>
      </w:r>
      <w:r w:rsidR="00915682">
        <w:rPr>
          <w:rFonts w:ascii="Tahoma" w:hAnsi="Tahoma" w:cs="Tahoma"/>
          <w:sz w:val="24"/>
          <w:szCs w:val="24"/>
        </w:rPr>
        <w:t>R</w:t>
      </w:r>
      <w:r>
        <w:rPr>
          <w:rFonts w:ascii="Tahoma" w:hAnsi="Tahoma" w:cs="Tahoma"/>
          <w:sz w:val="24"/>
          <w:szCs w:val="24"/>
        </w:rPr>
        <w:t xml:space="preserve">eaders who have </w:t>
      </w:r>
      <w:r w:rsidR="00D65352">
        <w:rPr>
          <w:rFonts w:ascii="Tahoma" w:hAnsi="Tahoma" w:cs="Tahoma"/>
          <w:sz w:val="24"/>
          <w:szCs w:val="24"/>
        </w:rPr>
        <w:t>followed</w:t>
      </w:r>
      <w:r>
        <w:rPr>
          <w:rFonts w:ascii="Tahoma" w:hAnsi="Tahoma" w:cs="Tahoma"/>
          <w:sz w:val="24"/>
          <w:szCs w:val="24"/>
        </w:rPr>
        <w:t xml:space="preserve"> Tilly</w:t>
      </w:r>
      <w:r w:rsidR="00D65352">
        <w:rPr>
          <w:rFonts w:ascii="Tahoma" w:hAnsi="Tahoma" w:cs="Tahoma"/>
          <w:sz w:val="24"/>
          <w:szCs w:val="24"/>
        </w:rPr>
        <w:t>’s career</w:t>
      </w:r>
      <w:r>
        <w:rPr>
          <w:rFonts w:ascii="Tahoma" w:hAnsi="Tahoma" w:cs="Tahoma"/>
          <w:sz w:val="24"/>
          <w:szCs w:val="24"/>
        </w:rPr>
        <w:t xml:space="preserve"> will recognize that – given such a broad agenda</w:t>
      </w:r>
      <w:r w:rsidR="00EE1433">
        <w:rPr>
          <w:rFonts w:ascii="Tahoma" w:hAnsi="Tahoma" w:cs="Tahoma"/>
          <w:sz w:val="24"/>
          <w:szCs w:val="24"/>
        </w:rPr>
        <w:t xml:space="preserve"> -- there had to be</w:t>
      </w:r>
      <w:r>
        <w:rPr>
          <w:rFonts w:ascii="Tahoma" w:hAnsi="Tahoma" w:cs="Tahoma"/>
          <w:sz w:val="24"/>
          <w:szCs w:val="24"/>
        </w:rPr>
        <w:t xml:space="preserve"> </w:t>
      </w:r>
      <w:r w:rsidR="00915682">
        <w:rPr>
          <w:rFonts w:ascii="Tahoma" w:hAnsi="Tahoma" w:cs="Tahoma"/>
          <w:sz w:val="24"/>
          <w:szCs w:val="24"/>
        </w:rPr>
        <w:t>paths</w:t>
      </w:r>
      <w:r>
        <w:rPr>
          <w:rFonts w:ascii="Tahoma" w:hAnsi="Tahoma" w:cs="Tahoma"/>
          <w:sz w:val="24"/>
          <w:szCs w:val="24"/>
        </w:rPr>
        <w:t xml:space="preserve"> of investigation that were gestured towards but were not quite taken. </w:t>
      </w:r>
      <w:r w:rsidR="00D65352">
        <w:rPr>
          <w:rFonts w:ascii="Tahoma" w:hAnsi="Tahoma" w:cs="Tahoma"/>
          <w:sz w:val="24"/>
          <w:szCs w:val="24"/>
        </w:rPr>
        <w:t>For t</w:t>
      </w:r>
      <w:r>
        <w:rPr>
          <w:rFonts w:ascii="Tahoma" w:hAnsi="Tahoma" w:cs="Tahoma"/>
          <w:sz w:val="24"/>
          <w:szCs w:val="24"/>
        </w:rPr>
        <w:t xml:space="preserve">he other side of the coin of Tilly’s restless imagination was that he </w:t>
      </w:r>
      <w:r w:rsidR="00915682">
        <w:rPr>
          <w:rFonts w:ascii="Tahoma" w:hAnsi="Tahoma" w:cs="Tahoma"/>
          <w:sz w:val="24"/>
          <w:szCs w:val="24"/>
        </w:rPr>
        <w:t>often</w:t>
      </w:r>
      <w:r>
        <w:rPr>
          <w:rFonts w:ascii="Tahoma" w:hAnsi="Tahoma" w:cs="Tahoma"/>
          <w:sz w:val="24"/>
          <w:szCs w:val="24"/>
        </w:rPr>
        <w:t xml:space="preserve"> left insights unexplored</w:t>
      </w:r>
      <w:r w:rsidR="00D65352">
        <w:rPr>
          <w:rFonts w:ascii="Tahoma" w:hAnsi="Tahoma" w:cs="Tahoma"/>
          <w:sz w:val="24"/>
          <w:szCs w:val="24"/>
        </w:rPr>
        <w:t xml:space="preserve"> </w:t>
      </w:r>
      <w:r w:rsidR="00EE1433">
        <w:rPr>
          <w:rFonts w:ascii="Tahoma" w:hAnsi="Tahoma" w:cs="Tahoma"/>
          <w:sz w:val="24"/>
          <w:szCs w:val="24"/>
        </w:rPr>
        <w:t xml:space="preserve">as he got excited about some new problem </w:t>
      </w:r>
      <w:r w:rsidR="00B70757">
        <w:rPr>
          <w:rFonts w:ascii="Tahoma" w:hAnsi="Tahoma" w:cs="Tahoma"/>
          <w:sz w:val="24"/>
          <w:szCs w:val="24"/>
        </w:rPr>
        <w:t>or</w:t>
      </w:r>
      <w:r>
        <w:rPr>
          <w:rFonts w:ascii="Tahoma" w:hAnsi="Tahoma" w:cs="Tahoma"/>
          <w:sz w:val="24"/>
          <w:szCs w:val="24"/>
        </w:rPr>
        <w:t xml:space="preserve"> moved </w:t>
      </w:r>
      <w:r w:rsidR="00915682">
        <w:rPr>
          <w:rFonts w:ascii="Tahoma" w:hAnsi="Tahoma" w:cs="Tahoma"/>
          <w:sz w:val="24"/>
          <w:szCs w:val="24"/>
        </w:rPr>
        <w:t xml:space="preserve">away </w:t>
      </w:r>
      <w:r>
        <w:rPr>
          <w:rFonts w:ascii="Tahoma" w:hAnsi="Tahoma" w:cs="Tahoma"/>
          <w:sz w:val="24"/>
          <w:szCs w:val="24"/>
        </w:rPr>
        <w:t>from blind spots when they proved recalcitrant</w:t>
      </w:r>
      <w:r w:rsidR="00D65352">
        <w:rPr>
          <w:rFonts w:ascii="Tahoma" w:hAnsi="Tahoma" w:cs="Tahoma"/>
          <w:sz w:val="24"/>
          <w:szCs w:val="24"/>
        </w:rPr>
        <w:t xml:space="preserve"> to investigation</w:t>
      </w:r>
      <w:r>
        <w:rPr>
          <w:rFonts w:ascii="Tahoma" w:hAnsi="Tahoma" w:cs="Tahoma"/>
          <w:sz w:val="24"/>
          <w:szCs w:val="24"/>
        </w:rPr>
        <w:t>.</w:t>
      </w:r>
      <w:r w:rsidR="00415228">
        <w:rPr>
          <w:rFonts w:ascii="Tahoma" w:hAnsi="Tahoma" w:cs="Tahoma"/>
          <w:sz w:val="24"/>
          <w:szCs w:val="24"/>
        </w:rPr>
        <w:t xml:space="preserve"> T</w:t>
      </w:r>
      <w:r w:rsidR="007E7D58">
        <w:rPr>
          <w:rFonts w:ascii="Tahoma" w:hAnsi="Tahoma" w:cs="Tahoma"/>
          <w:sz w:val="24"/>
          <w:szCs w:val="24"/>
        </w:rPr>
        <w:t xml:space="preserve">hree </w:t>
      </w:r>
      <w:r w:rsidR="00415228">
        <w:rPr>
          <w:rFonts w:ascii="Tahoma" w:hAnsi="Tahoma" w:cs="Tahoma"/>
          <w:sz w:val="24"/>
          <w:szCs w:val="24"/>
        </w:rPr>
        <w:t xml:space="preserve">of these </w:t>
      </w:r>
      <w:r w:rsidR="007E7D58">
        <w:rPr>
          <w:rFonts w:ascii="Tahoma" w:hAnsi="Tahoma" w:cs="Tahoma"/>
          <w:sz w:val="24"/>
          <w:szCs w:val="24"/>
        </w:rPr>
        <w:t xml:space="preserve">lacunae </w:t>
      </w:r>
      <w:r w:rsidR="00415228">
        <w:rPr>
          <w:rFonts w:ascii="Tahoma" w:hAnsi="Tahoma" w:cs="Tahoma"/>
          <w:sz w:val="24"/>
          <w:szCs w:val="24"/>
        </w:rPr>
        <w:t>are especially interesting.</w:t>
      </w:r>
    </w:p>
    <w:p w14:paraId="438BD8EE" w14:textId="77777777" w:rsidR="00415228" w:rsidRPr="00415228" w:rsidRDefault="00415228" w:rsidP="006B542D">
      <w:pPr>
        <w:autoSpaceDE w:val="0"/>
        <w:autoSpaceDN w:val="0"/>
        <w:adjustRightInd w:val="0"/>
        <w:spacing w:after="0"/>
        <w:rPr>
          <w:rFonts w:ascii="Tahoma" w:hAnsi="Tahoma" w:cs="Tahoma"/>
          <w:b/>
          <w:i/>
          <w:sz w:val="24"/>
          <w:szCs w:val="24"/>
        </w:rPr>
      </w:pPr>
      <w:r>
        <w:rPr>
          <w:rFonts w:ascii="Tahoma" w:hAnsi="Tahoma" w:cs="Tahoma"/>
          <w:b/>
          <w:i/>
          <w:sz w:val="24"/>
          <w:szCs w:val="24"/>
        </w:rPr>
        <w:t>Power and Other Problems</w:t>
      </w:r>
    </w:p>
    <w:p w14:paraId="670DEA3D" w14:textId="77777777" w:rsidR="002868BD" w:rsidRDefault="00915682" w:rsidP="006B542D">
      <w:pPr>
        <w:autoSpaceDE w:val="0"/>
        <w:autoSpaceDN w:val="0"/>
        <w:adjustRightInd w:val="0"/>
        <w:spacing w:after="0"/>
        <w:rPr>
          <w:rFonts w:ascii="Tahoma" w:hAnsi="Tahoma" w:cs="Tahoma"/>
          <w:sz w:val="24"/>
          <w:szCs w:val="24"/>
        </w:rPr>
      </w:pPr>
      <w:r>
        <w:rPr>
          <w:rFonts w:ascii="Tahoma" w:hAnsi="Tahoma" w:cs="Tahoma"/>
          <w:sz w:val="24"/>
          <w:szCs w:val="24"/>
        </w:rPr>
        <w:tab/>
        <w:t>An important are</w:t>
      </w:r>
      <w:r w:rsidR="00415228">
        <w:rPr>
          <w:rFonts w:ascii="Tahoma" w:hAnsi="Tahoma" w:cs="Tahoma"/>
          <w:sz w:val="24"/>
          <w:szCs w:val="24"/>
        </w:rPr>
        <w:t>a of investigation that remains</w:t>
      </w:r>
      <w:r>
        <w:rPr>
          <w:rFonts w:ascii="Tahoma" w:hAnsi="Tahoma" w:cs="Tahoma"/>
          <w:sz w:val="24"/>
          <w:szCs w:val="24"/>
        </w:rPr>
        <w:t xml:space="preserve"> </w:t>
      </w:r>
      <w:r w:rsidR="00415228">
        <w:rPr>
          <w:rFonts w:ascii="Tahoma" w:hAnsi="Tahoma" w:cs="Tahoma"/>
          <w:sz w:val="24"/>
          <w:szCs w:val="24"/>
        </w:rPr>
        <w:t>mysteriously</w:t>
      </w:r>
      <w:r>
        <w:rPr>
          <w:rFonts w:ascii="Tahoma" w:hAnsi="Tahoma" w:cs="Tahoma"/>
          <w:sz w:val="24"/>
          <w:szCs w:val="24"/>
        </w:rPr>
        <w:t xml:space="preserve"> latent in Tilly’s work </w:t>
      </w:r>
      <w:r w:rsidR="00415228">
        <w:rPr>
          <w:rFonts w:ascii="Tahoma" w:hAnsi="Tahoma" w:cs="Tahoma"/>
          <w:sz w:val="24"/>
          <w:szCs w:val="24"/>
        </w:rPr>
        <w:t>i</w:t>
      </w:r>
      <w:r>
        <w:rPr>
          <w:rFonts w:ascii="Tahoma" w:hAnsi="Tahoma" w:cs="Tahoma"/>
          <w:sz w:val="24"/>
          <w:szCs w:val="24"/>
        </w:rPr>
        <w:t xml:space="preserve">s the systematic study of power. </w:t>
      </w:r>
      <w:r w:rsidR="002868BD">
        <w:rPr>
          <w:rFonts w:ascii="Tahoma" w:hAnsi="Tahoma" w:cs="Tahoma"/>
          <w:sz w:val="24"/>
          <w:szCs w:val="24"/>
        </w:rPr>
        <w:t xml:space="preserve">This may surprise readers who – as does this author – see </w:t>
      </w:r>
      <w:r w:rsidR="00496B34">
        <w:rPr>
          <w:rFonts w:ascii="Tahoma" w:hAnsi="Tahoma" w:cs="Tahoma"/>
          <w:sz w:val="24"/>
          <w:szCs w:val="24"/>
        </w:rPr>
        <w:t xml:space="preserve">power everywhere in </w:t>
      </w:r>
      <w:r w:rsidR="002868BD">
        <w:rPr>
          <w:rFonts w:ascii="Tahoma" w:hAnsi="Tahoma" w:cs="Tahoma"/>
          <w:sz w:val="24"/>
          <w:szCs w:val="24"/>
        </w:rPr>
        <w:t>Tilly’</w:t>
      </w:r>
      <w:r w:rsidR="00496B34">
        <w:rPr>
          <w:rFonts w:ascii="Tahoma" w:hAnsi="Tahoma" w:cs="Tahoma"/>
          <w:sz w:val="24"/>
          <w:szCs w:val="24"/>
        </w:rPr>
        <w:t xml:space="preserve">s work; </w:t>
      </w:r>
      <w:r w:rsidR="002868BD">
        <w:rPr>
          <w:rFonts w:ascii="Tahoma" w:hAnsi="Tahoma" w:cs="Tahoma"/>
          <w:sz w:val="24"/>
          <w:szCs w:val="24"/>
        </w:rPr>
        <w:t>e.g., the power of rulers to extract taxes from citizens to fight their wars, to penetrate the periphery in order to control those citizens, to repress them when they refuse to pay these taxes or to be conscripted into the lord’s army, or to constrain contention by defining behaviors that are forbidden from that are permitted and from those that are required).</w:t>
      </w:r>
    </w:p>
    <w:p w14:paraId="1BE026D1" w14:textId="77777777" w:rsidR="00696959" w:rsidRDefault="00415228" w:rsidP="006B542D">
      <w:pPr>
        <w:autoSpaceDE w:val="0"/>
        <w:autoSpaceDN w:val="0"/>
        <w:adjustRightInd w:val="0"/>
        <w:spacing w:after="0"/>
        <w:rPr>
          <w:rFonts w:ascii="Tahoma" w:hAnsi="Tahoma" w:cs="Tahoma"/>
          <w:sz w:val="24"/>
          <w:szCs w:val="24"/>
        </w:rPr>
      </w:pPr>
      <w:r>
        <w:rPr>
          <w:rFonts w:ascii="Tahoma" w:hAnsi="Tahoma" w:cs="Tahoma"/>
          <w:sz w:val="24"/>
          <w:szCs w:val="24"/>
        </w:rPr>
        <w:tab/>
        <w:t xml:space="preserve">Moreover, </w:t>
      </w:r>
      <w:r w:rsidR="00496B34">
        <w:rPr>
          <w:rFonts w:ascii="Tahoma" w:hAnsi="Tahoma" w:cs="Tahoma"/>
          <w:sz w:val="24"/>
          <w:szCs w:val="24"/>
        </w:rPr>
        <w:t xml:space="preserve">in Tilly’s work we find power in movement too: the power in numbers, in </w:t>
      </w:r>
      <w:r>
        <w:rPr>
          <w:rFonts w:ascii="Tahoma" w:hAnsi="Tahoma" w:cs="Tahoma"/>
          <w:sz w:val="24"/>
          <w:szCs w:val="24"/>
        </w:rPr>
        <w:t>the forms of assembling for rights,</w:t>
      </w:r>
      <w:r w:rsidR="00496B34">
        <w:rPr>
          <w:rFonts w:ascii="Tahoma" w:hAnsi="Tahoma" w:cs="Tahoma"/>
          <w:sz w:val="24"/>
          <w:szCs w:val="24"/>
        </w:rPr>
        <w:t xml:space="preserve"> in the adoption of new </w:t>
      </w:r>
      <w:r>
        <w:rPr>
          <w:rFonts w:ascii="Tahoma" w:hAnsi="Tahoma" w:cs="Tahoma"/>
          <w:sz w:val="24"/>
          <w:szCs w:val="24"/>
        </w:rPr>
        <w:t>and</w:t>
      </w:r>
      <w:r w:rsidR="00496B34">
        <w:rPr>
          <w:rFonts w:ascii="Tahoma" w:hAnsi="Tahoma" w:cs="Tahoma"/>
          <w:sz w:val="24"/>
          <w:szCs w:val="24"/>
        </w:rPr>
        <w:t xml:space="preserve"> innovative performances, in forging coalitions across different boundaries</w:t>
      </w:r>
      <w:r>
        <w:rPr>
          <w:rFonts w:ascii="Tahoma" w:hAnsi="Tahoma" w:cs="Tahoma"/>
          <w:sz w:val="24"/>
          <w:szCs w:val="24"/>
        </w:rPr>
        <w:t>, and – most important – to shape or reshape the form of regimes</w:t>
      </w:r>
      <w:r w:rsidR="00496B34">
        <w:rPr>
          <w:rFonts w:ascii="Tahoma" w:hAnsi="Tahoma" w:cs="Tahoma"/>
          <w:sz w:val="24"/>
          <w:szCs w:val="24"/>
        </w:rPr>
        <w:t xml:space="preserve">. All of these are impregnated with or </w:t>
      </w:r>
      <w:r>
        <w:rPr>
          <w:rFonts w:ascii="Tahoma" w:hAnsi="Tahoma" w:cs="Tahoma"/>
          <w:sz w:val="24"/>
          <w:szCs w:val="24"/>
        </w:rPr>
        <w:t xml:space="preserve">are </w:t>
      </w:r>
      <w:r w:rsidR="00496B34">
        <w:rPr>
          <w:rFonts w:ascii="Tahoma" w:hAnsi="Tahoma" w:cs="Tahoma"/>
          <w:sz w:val="24"/>
          <w:szCs w:val="24"/>
        </w:rPr>
        <w:t xml:space="preserve">affected by power. </w:t>
      </w:r>
      <w:r w:rsidR="00696959">
        <w:rPr>
          <w:rFonts w:ascii="Tahoma" w:hAnsi="Tahoma" w:cs="Tahoma"/>
          <w:sz w:val="24"/>
          <w:szCs w:val="24"/>
        </w:rPr>
        <w:t>If power is everywhere in Tilly’s work, why does it need to be specified?</w:t>
      </w:r>
    </w:p>
    <w:p w14:paraId="013DCEAF" w14:textId="77777777" w:rsidR="006C5E8B" w:rsidRDefault="006C5E8B" w:rsidP="006C5E8B">
      <w:pPr>
        <w:autoSpaceDE w:val="0"/>
        <w:autoSpaceDN w:val="0"/>
        <w:adjustRightInd w:val="0"/>
        <w:spacing w:after="0"/>
        <w:rPr>
          <w:rFonts w:ascii="Tahoma" w:hAnsi="Tahoma" w:cs="Tahoma"/>
          <w:sz w:val="24"/>
          <w:szCs w:val="24"/>
        </w:rPr>
      </w:pPr>
      <w:r>
        <w:rPr>
          <w:rFonts w:ascii="Tahoma" w:hAnsi="Tahoma" w:cs="Tahoma"/>
          <w:sz w:val="24"/>
          <w:szCs w:val="24"/>
        </w:rPr>
        <w:tab/>
      </w:r>
      <w:r w:rsidR="00696959">
        <w:rPr>
          <w:rFonts w:ascii="Tahoma" w:hAnsi="Tahoma" w:cs="Tahoma"/>
          <w:sz w:val="24"/>
          <w:szCs w:val="24"/>
        </w:rPr>
        <w:t>I guess the question is</w:t>
      </w:r>
      <w:r w:rsidR="00496B34">
        <w:rPr>
          <w:rFonts w:ascii="Tahoma" w:hAnsi="Tahoma" w:cs="Tahoma"/>
          <w:sz w:val="24"/>
          <w:szCs w:val="24"/>
        </w:rPr>
        <w:t xml:space="preserve"> </w:t>
      </w:r>
      <w:r w:rsidR="00696959">
        <w:rPr>
          <w:rFonts w:ascii="Tahoma" w:hAnsi="Tahoma" w:cs="Tahoma"/>
          <w:sz w:val="24"/>
          <w:szCs w:val="24"/>
        </w:rPr>
        <w:t>“</w:t>
      </w:r>
      <w:r w:rsidR="00496B34">
        <w:rPr>
          <w:rFonts w:ascii="Tahoma" w:hAnsi="Tahoma" w:cs="Tahoma"/>
          <w:sz w:val="24"/>
          <w:szCs w:val="24"/>
        </w:rPr>
        <w:t>what kind of power and how is it exercised?</w:t>
      </w:r>
      <w:r w:rsidR="00696959">
        <w:rPr>
          <w:rFonts w:ascii="Tahoma" w:hAnsi="Tahoma" w:cs="Tahoma"/>
          <w:sz w:val="24"/>
          <w:szCs w:val="24"/>
        </w:rPr>
        <w:t>”</w:t>
      </w:r>
      <w:r w:rsidR="00496B34">
        <w:rPr>
          <w:rFonts w:ascii="Tahoma" w:hAnsi="Tahoma" w:cs="Tahoma"/>
          <w:sz w:val="24"/>
          <w:szCs w:val="24"/>
        </w:rPr>
        <w:t xml:space="preserve"> One of Tilly’s peers, Michael Mann, spent the better part of three decades typologizing </w:t>
      </w:r>
      <w:r w:rsidR="00415228">
        <w:rPr>
          <w:rFonts w:ascii="Tahoma" w:hAnsi="Tahoma" w:cs="Tahoma"/>
          <w:sz w:val="24"/>
          <w:szCs w:val="24"/>
        </w:rPr>
        <w:t xml:space="preserve"> different forms of power in his magisterial </w:t>
      </w:r>
      <w:r w:rsidR="00496B34">
        <w:rPr>
          <w:rFonts w:ascii="Tahoma" w:hAnsi="Tahoma" w:cs="Tahoma"/>
          <w:i/>
          <w:sz w:val="24"/>
          <w:szCs w:val="24"/>
        </w:rPr>
        <w:t>Sources of Social Power</w:t>
      </w:r>
      <w:r w:rsidR="00496B34">
        <w:rPr>
          <w:rFonts w:ascii="Tahoma" w:hAnsi="Tahoma" w:cs="Tahoma"/>
          <w:sz w:val="24"/>
          <w:szCs w:val="24"/>
        </w:rPr>
        <w:t xml:space="preserve"> (1986-2013). </w:t>
      </w:r>
      <w:r w:rsidR="00415228">
        <w:rPr>
          <w:rFonts w:ascii="Tahoma" w:hAnsi="Tahoma" w:cs="Tahoma"/>
          <w:sz w:val="24"/>
          <w:szCs w:val="24"/>
        </w:rPr>
        <w:t xml:space="preserve">Not only that: in a foundational piece published at the beginning of his journey, he specified two main forms of state power – despotic and infrastructural – by which he distinguished the power </w:t>
      </w:r>
      <w:r w:rsidR="00932CFF">
        <w:rPr>
          <w:rFonts w:ascii="Tahoma" w:hAnsi="Tahoma" w:cs="Tahoma"/>
          <w:sz w:val="24"/>
          <w:szCs w:val="24"/>
        </w:rPr>
        <w:t>of</w:t>
      </w:r>
      <w:r w:rsidR="00415228">
        <w:rPr>
          <w:rFonts w:ascii="Tahoma" w:hAnsi="Tahoma" w:cs="Tahoma"/>
          <w:sz w:val="24"/>
          <w:szCs w:val="24"/>
        </w:rPr>
        <w:t xml:space="preserve"> the state</w:t>
      </w:r>
      <w:r w:rsidR="00932CFF">
        <w:rPr>
          <w:rFonts w:ascii="Tahoma" w:hAnsi="Tahoma" w:cs="Tahoma"/>
          <w:sz w:val="24"/>
          <w:szCs w:val="24"/>
        </w:rPr>
        <w:t xml:space="preserve"> over civil society</w:t>
      </w:r>
      <w:r w:rsidR="00415228">
        <w:rPr>
          <w:rFonts w:ascii="Tahoma" w:hAnsi="Tahoma" w:cs="Tahoma"/>
          <w:sz w:val="24"/>
          <w:szCs w:val="24"/>
        </w:rPr>
        <w:t xml:space="preserve"> from the power</w:t>
      </w:r>
      <w:r w:rsidR="00932CFF">
        <w:rPr>
          <w:rFonts w:ascii="Tahoma" w:hAnsi="Tahoma" w:cs="Tahoma"/>
          <w:sz w:val="24"/>
          <w:szCs w:val="24"/>
        </w:rPr>
        <w:t xml:space="preserve"> that</w:t>
      </w:r>
      <w:r w:rsidR="00415228">
        <w:rPr>
          <w:rFonts w:ascii="Tahoma" w:hAnsi="Tahoma" w:cs="Tahoma"/>
          <w:sz w:val="24"/>
          <w:szCs w:val="24"/>
        </w:rPr>
        <w:t xml:space="preserve"> the state excercises </w:t>
      </w:r>
      <w:r w:rsidR="00932CFF">
        <w:rPr>
          <w:rFonts w:ascii="Tahoma" w:hAnsi="Tahoma" w:cs="Tahoma"/>
          <w:sz w:val="24"/>
          <w:szCs w:val="24"/>
        </w:rPr>
        <w:t xml:space="preserve">from </w:t>
      </w:r>
      <w:r w:rsidR="00415228">
        <w:rPr>
          <w:rFonts w:ascii="Tahoma" w:hAnsi="Tahoma" w:cs="Tahoma"/>
          <w:sz w:val="24"/>
          <w:szCs w:val="24"/>
        </w:rPr>
        <w:t xml:space="preserve">within civil society (Mann 1987; </w:t>
      </w:r>
      <w:r w:rsidR="00696959">
        <w:rPr>
          <w:rFonts w:ascii="Tahoma" w:hAnsi="Tahoma" w:cs="Tahoma"/>
          <w:sz w:val="24"/>
          <w:szCs w:val="24"/>
        </w:rPr>
        <w:t xml:space="preserve">see </w:t>
      </w:r>
      <w:r w:rsidR="00415228">
        <w:rPr>
          <w:rFonts w:ascii="Tahoma" w:hAnsi="Tahoma" w:cs="Tahoma"/>
          <w:sz w:val="24"/>
          <w:szCs w:val="24"/>
        </w:rPr>
        <w:t>Tarrow 2018</w:t>
      </w:r>
      <w:r w:rsidR="00696959">
        <w:rPr>
          <w:rFonts w:ascii="Tahoma" w:hAnsi="Tahoma" w:cs="Tahoma"/>
          <w:sz w:val="24"/>
          <w:szCs w:val="24"/>
        </w:rPr>
        <w:t xml:space="preserve"> for an analysis</w:t>
      </w:r>
      <w:r w:rsidR="00415228">
        <w:rPr>
          <w:rFonts w:ascii="Tahoma" w:hAnsi="Tahoma" w:cs="Tahoma"/>
          <w:sz w:val="24"/>
          <w:szCs w:val="24"/>
        </w:rPr>
        <w:t>).</w:t>
      </w:r>
      <w:r w:rsidR="00696959">
        <w:rPr>
          <w:rFonts w:ascii="Tahoma" w:hAnsi="Tahoma" w:cs="Tahoma"/>
          <w:sz w:val="24"/>
          <w:szCs w:val="24"/>
        </w:rPr>
        <w:t xml:space="preserve"> </w:t>
      </w:r>
    </w:p>
    <w:p w14:paraId="3B2ED03D" w14:textId="77777777" w:rsidR="00696959" w:rsidRDefault="006C5E8B" w:rsidP="006C5E8B">
      <w:pPr>
        <w:autoSpaceDE w:val="0"/>
        <w:autoSpaceDN w:val="0"/>
        <w:adjustRightInd w:val="0"/>
        <w:spacing w:after="0"/>
        <w:rPr>
          <w:rFonts w:ascii="Tahoma" w:hAnsi="Tahoma" w:cs="Tahoma"/>
          <w:sz w:val="24"/>
          <w:szCs w:val="24"/>
        </w:rPr>
      </w:pPr>
      <w:r>
        <w:rPr>
          <w:rFonts w:ascii="Tahoma" w:hAnsi="Tahoma" w:cs="Tahoma"/>
          <w:sz w:val="24"/>
          <w:szCs w:val="24"/>
        </w:rPr>
        <w:tab/>
      </w:r>
      <w:r w:rsidR="00696959">
        <w:rPr>
          <w:rFonts w:ascii="Tahoma" w:hAnsi="Tahoma" w:cs="Tahoma"/>
          <w:sz w:val="24"/>
          <w:szCs w:val="24"/>
        </w:rPr>
        <w:t>Similarly, in the context of international relations, Joseph Nye distinguished between “hard” and “soft” power</w:t>
      </w:r>
      <w:r w:rsidR="00932CFF">
        <w:rPr>
          <w:rFonts w:ascii="Tahoma" w:hAnsi="Tahoma" w:cs="Tahoma"/>
          <w:sz w:val="24"/>
          <w:szCs w:val="24"/>
        </w:rPr>
        <w:t>. And</w:t>
      </w:r>
      <w:r w:rsidR="00696959">
        <w:rPr>
          <w:rFonts w:ascii="Tahoma" w:hAnsi="Tahoma" w:cs="Tahoma"/>
          <w:sz w:val="24"/>
          <w:szCs w:val="24"/>
        </w:rPr>
        <w:t xml:space="preserve">  in a recently-published study, Lucia Seybert and Peter Katzenstein distinguish conceptually between “control power” and what they call “protean power”, which they define as “the effect of improvisational and innovative responses to uncertainty that arise from actors’ creativity and agility in response to uncertainty”  (2018:4).</w:t>
      </w:r>
      <w:r w:rsidR="00932CFF">
        <w:rPr>
          <w:rFonts w:ascii="Tahoma" w:hAnsi="Tahoma" w:cs="Tahoma"/>
          <w:sz w:val="24"/>
          <w:szCs w:val="24"/>
        </w:rPr>
        <w:t xml:space="preserve"> </w:t>
      </w:r>
      <w:r w:rsidR="00CE38F9">
        <w:rPr>
          <w:rFonts w:ascii="Tahoma" w:hAnsi="Tahoma" w:cs="Tahoma"/>
          <w:sz w:val="24"/>
          <w:szCs w:val="24"/>
        </w:rPr>
        <w:t>“Protean power” is a remarkably Tillian locution, because Tilly meand something very much like it  when he examined the power of ordinary people to advance their goals through innovations in the repertoire.</w:t>
      </w:r>
    </w:p>
    <w:p w14:paraId="0DF784A3" w14:textId="77777777" w:rsidR="00932CFF" w:rsidRDefault="00696959" w:rsidP="006B542D">
      <w:pPr>
        <w:autoSpaceDE w:val="0"/>
        <w:autoSpaceDN w:val="0"/>
        <w:adjustRightInd w:val="0"/>
        <w:spacing w:after="0"/>
        <w:rPr>
          <w:rFonts w:ascii="Tahoma" w:hAnsi="Tahoma" w:cs="Tahoma"/>
          <w:sz w:val="24"/>
          <w:szCs w:val="24"/>
        </w:rPr>
      </w:pPr>
      <w:r>
        <w:rPr>
          <w:rFonts w:ascii="Tahoma" w:hAnsi="Tahoma" w:cs="Tahoma"/>
          <w:sz w:val="24"/>
          <w:szCs w:val="24"/>
        </w:rPr>
        <w:tab/>
      </w:r>
      <w:r w:rsidR="00415228">
        <w:rPr>
          <w:rFonts w:ascii="Tahoma" w:hAnsi="Tahoma" w:cs="Tahoma"/>
          <w:sz w:val="24"/>
          <w:szCs w:val="24"/>
        </w:rPr>
        <w:t xml:space="preserve"> </w:t>
      </w:r>
      <w:r w:rsidR="00932CFF">
        <w:rPr>
          <w:rFonts w:ascii="Tahoma" w:hAnsi="Tahoma" w:cs="Tahoma"/>
          <w:sz w:val="24"/>
          <w:szCs w:val="24"/>
        </w:rPr>
        <w:t xml:space="preserve">Specifying different forms of power might have helped the “relational” Tilly to make clearer how power from above interacts with power from below, which is another way of saying how </w:t>
      </w:r>
      <w:r w:rsidR="006C5E8B">
        <w:rPr>
          <w:rFonts w:ascii="Tahoma" w:hAnsi="Tahoma" w:cs="Tahoma"/>
          <w:sz w:val="24"/>
          <w:szCs w:val="24"/>
        </w:rPr>
        <w:t xml:space="preserve">institutional politics intersects with </w:t>
      </w:r>
      <w:r w:rsidR="00932CFF">
        <w:rPr>
          <w:rFonts w:ascii="Tahoma" w:hAnsi="Tahoma" w:cs="Tahoma"/>
          <w:sz w:val="24"/>
          <w:szCs w:val="24"/>
        </w:rPr>
        <w:t xml:space="preserve">contentious politics. This was </w:t>
      </w:r>
    </w:p>
    <w:p w14:paraId="6BA8234D" w14:textId="77777777" w:rsidR="00496B34" w:rsidRDefault="00932CFF" w:rsidP="006B542D">
      <w:pPr>
        <w:autoSpaceDE w:val="0"/>
        <w:autoSpaceDN w:val="0"/>
        <w:adjustRightInd w:val="0"/>
        <w:spacing w:after="0"/>
        <w:rPr>
          <w:rFonts w:ascii="Tahoma" w:hAnsi="Tahoma" w:cs="Tahoma"/>
          <w:sz w:val="24"/>
          <w:szCs w:val="24"/>
        </w:rPr>
      </w:pPr>
      <w:r>
        <w:rPr>
          <w:rFonts w:ascii="Tahoma" w:hAnsi="Tahoma" w:cs="Tahoma"/>
          <w:sz w:val="24"/>
          <w:szCs w:val="24"/>
        </w:rPr>
        <w:t xml:space="preserve">a distinction that Tilly made sharply in a sweeping review of James Scott’s </w:t>
      </w:r>
      <w:r>
        <w:rPr>
          <w:rFonts w:ascii="Tahoma" w:hAnsi="Tahoma" w:cs="Tahoma"/>
          <w:i/>
          <w:sz w:val="24"/>
          <w:szCs w:val="24"/>
        </w:rPr>
        <w:t>Seeing Like a State</w:t>
      </w:r>
      <w:r>
        <w:rPr>
          <w:rFonts w:ascii="Tahoma" w:hAnsi="Tahoma" w:cs="Tahoma"/>
          <w:sz w:val="24"/>
          <w:szCs w:val="24"/>
        </w:rPr>
        <w:t xml:space="preserve"> (1998). In this book, Scott famously distinguished between the abstract knowledge that leads states to engage in disastrous projects in the absence of the practical knowledge that resides at the grassroots of society. For Tilly, </w:t>
      </w:r>
      <w:r w:rsidR="009A3DA6">
        <w:rPr>
          <w:rFonts w:ascii="Tahoma" w:hAnsi="Tahoma" w:cs="Tahoma"/>
          <w:sz w:val="24"/>
          <w:szCs w:val="24"/>
        </w:rPr>
        <w:t>what Scott missed</w:t>
      </w:r>
      <w:r w:rsidR="006C5E8B">
        <w:rPr>
          <w:rFonts w:ascii="Tahoma" w:hAnsi="Tahoma" w:cs="Tahoma"/>
          <w:sz w:val="24"/>
          <w:szCs w:val="24"/>
        </w:rPr>
        <w:t xml:space="preserve"> wa</w:t>
      </w:r>
      <w:r>
        <w:rPr>
          <w:rFonts w:ascii="Tahoma" w:hAnsi="Tahoma" w:cs="Tahoma"/>
          <w:sz w:val="24"/>
          <w:szCs w:val="24"/>
        </w:rPr>
        <w:t xml:space="preserve">s the interaction of power from above </w:t>
      </w:r>
      <w:r w:rsidR="006C5E8B">
        <w:rPr>
          <w:rFonts w:ascii="Tahoma" w:hAnsi="Tahoma" w:cs="Tahoma"/>
          <w:sz w:val="24"/>
          <w:szCs w:val="24"/>
        </w:rPr>
        <w:t>with</w:t>
      </w:r>
      <w:r>
        <w:rPr>
          <w:rFonts w:ascii="Tahoma" w:hAnsi="Tahoma" w:cs="Tahoma"/>
          <w:sz w:val="24"/>
          <w:szCs w:val="24"/>
        </w:rPr>
        <w:t xml:space="preserve"> power from below</w:t>
      </w:r>
      <w:r w:rsidR="009A3DA6">
        <w:rPr>
          <w:rFonts w:ascii="Tahoma" w:hAnsi="Tahoma" w:cs="Tahoma"/>
          <w:sz w:val="24"/>
          <w:szCs w:val="24"/>
        </w:rPr>
        <w:t xml:space="preserve">. “If fact,” he writes, “the two vary in partial independence and in partial reinforcement, of each other (Tilly 1999:335). </w:t>
      </w:r>
    </w:p>
    <w:p w14:paraId="2C5F22C1" w14:textId="77777777" w:rsidR="009A3DA6" w:rsidRDefault="009A3DA6" w:rsidP="006B542D">
      <w:pPr>
        <w:autoSpaceDE w:val="0"/>
        <w:autoSpaceDN w:val="0"/>
        <w:adjustRightInd w:val="0"/>
        <w:spacing w:after="0"/>
        <w:rPr>
          <w:rFonts w:ascii="Tahoma" w:hAnsi="Tahoma" w:cs="Tahoma"/>
          <w:sz w:val="24"/>
          <w:szCs w:val="24"/>
        </w:rPr>
      </w:pPr>
      <w:r>
        <w:rPr>
          <w:rFonts w:ascii="Tahoma" w:hAnsi="Tahoma" w:cs="Tahoma"/>
          <w:sz w:val="24"/>
          <w:szCs w:val="24"/>
        </w:rPr>
        <w:tab/>
        <w:t xml:space="preserve">Scott’s concern in </w:t>
      </w:r>
      <w:r>
        <w:rPr>
          <w:rFonts w:ascii="Tahoma" w:hAnsi="Tahoma" w:cs="Tahoma"/>
          <w:i/>
          <w:sz w:val="24"/>
          <w:szCs w:val="24"/>
        </w:rPr>
        <w:t>Seeing Like a State</w:t>
      </w:r>
      <w:r>
        <w:rPr>
          <w:rFonts w:ascii="Tahoma" w:hAnsi="Tahoma" w:cs="Tahoma"/>
          <w:sz w:val="24"/>
          <w:szCs w:val="24"/>
        </w:rPr>
        <w:t xml:space="preserve"> was with knowledge and with the power to implement </w:t>
      </w:r>
      <w:r w:rsidR="006C5E8B">
        <w:rPr>
          <w:rFonts w:ascii="Tahoma" w:hAnsi="Tahoma" w:cs="Tahoma"/>
          <w:sz w:val="24"/>
          <w:szCs w:val="24"/>
        </w:rPr>
        <w:t>knowledge</w:t>
      </w:r>
      <w:r>
        <w:rPr>
          <w:rFonts w:ascii="Tahoma" w:hAnsi="Tahoma" w:cs="Tahoma"/>
          <w:sz w:val="24"/>
          <w:szCs w:val="24"/>
        </w:rPr>
        <w:t xml:space="preserve">. But </w:t>
      </w:r>
      <w:r w:rsidR="006C5E8B">
        <w:rPr>
          <w:rFonts w:ascii="Tahoma" w:hAnsi="Tahoma" w:cs="Tahoma"/>
          <w:sz w:val="24"/>
          <w:szCs w:val="24"/>
        </w:rPr>
        <w:t>Tilly was never happier than when he was expanding an author’s range beyond what that author imagined. D</w:t>
      </w:r>
      <w:r>
        <w:rPr>
          <w:rFonts w:ascii="Tahoma" w:hAnsi="Tahoma" w:cs="Tahoma"/>
          <w:sz w:val="24"/>
          <w:szCs w:val="24"/>
        </w:rPr>
        <w:t>rawing on the work of Eric Wolf, Alain De</w:t>
      </w:r>
      <w:r w:rsidR="006C5E8B">
        <w:rPr>
          <w:rFonts w:ascii="Tahoma" w:hAnsi="Tahoma" w:cs="Tahoma"/>
          <w:sz w:val="24"/>
          <w:szCs w:val="24"/>
        </w:rPr>
        <w:t>s</w:t>
      </w:r>
      <w:r>
        <w:rPr>
          <w:rFonts w:ascii="Tahoma" w:hAnsi="Tahoma" w:cs="Tahoma"/>
          <w:sz w:val="24"/>
          <w:szCs w:val="24"/>
        </w:rPr>
        <w:t>rosières, and Viviana Zelizer,</w:t>
      </w:r>
      <w:r>
        <w:rPr>
          <w:rStyle w:val="FootnoteReference"/>
          <w:rFonts w:ascii="Tahoma" w:hAnsi="Tahoma" w:cs="Tahoma"/>
          <w:sz w:val="24"/>
          <w:szCs w:val="24"/>
        </w:rPr>
        <w:footnoteReference w:id="28"/>
      </w:r>
      <w:r>
        <w:rPr>
          <w:rFonts w:ascii="Tahoma" w:hAnsi="Tahoma" w:cs="Tahoma"/>
          <w:sz w:val="24"/>
          <w:szCs w:val="24"/>
        </w:rPr>
        <w:t xml:space="preserve"> Tilly broadened the interaction of forms of knowledge until they virtually blended into forms of power. For example, he writes,</w:t>
      </w:r>
    </w:p>
    <w:p w14:paraId="58C52199" w14:textId="77777777" w:rsidR="009A3DA6" w:rsidRDefault="009A3DA6" w:rsidP="009A3DA6">
      <w:pPr>
        <w:autoSpaceDE w:val="0"/>
        <w:autoSpaceDN w:val="0"/>
        <w:adjustRightInd w:val="0"/>
        <w:spacing w:after="0"/>
        <w:ind w:left="720"/>
        <w:rPr>
          <w:rFonts w:ascii="Tahoma" w:hAnsi="Tahoma" w:cs="Tahoma"/>
          <w:sz w:val="24"/>
          <w:szCs w:val="24"/>
        </w:rPr>
      </w:pPr>
      <w:r>
        <w:rPr>
          <w:rFonts w:ascii="Tahoma" w:hAnsi="Tahoma" w:cs="Tahoma"/>
          <w:sz w:val="24"/>
          <w:szCs w:val="24"/>
        </w:rPr>
        <w:t>When French regional govenments of the seventeenth century faced rebellions against new or increased royal taxes … they generally routed whatever rebel forces had assembled, rounded up a few ringleadrs, gave them spectacular public executions, held drumhead trials for some lesser participants, but simultaneously worked out settlements with regional and local leaders.</w:t>
      </w:r>
    </w:p>
    <w:p w14:paraId="1DA6E278" w14:textId="77777777" w:rsidR="009A3DA6" w:rsidRPr="00932CFF" w:rsidRDefault="009A3DA6" w:rsidP="00A0473E">
      <w:pPr>
        <w:autoSpaceDE w:val="0"/>
        <w:autoSpaceDN w:val="0"/>
        <w:adjustRightInd w:val="0"/>
        <w:spacing w:after="0"/>
        <w:ind w:firstLine="720"/>
        <w:rPr>
          <w:rFonts w:ascii="Tahoma" w:hAnsi="Tahoma" w:cs="Tahoma"/>
          <w:sz w:val="24"/>
          <w:szCs w:val="24"/>
        </w:rPr>
      </w:pPr>
      <w:r>
        <w:rPr>
          <w:rFonts w:ascii="Tahoma" w:hAnsi="Tahoma" w:cs="Tahoma"/>
          <w:sz w:val="24"/>
          <w:szCs w:val="24"/>
        </w:rPr>
        <w:t>In the end, though possessed of definitive differences in power, “each side accommodated to the other” (ibid., 346-7).</w:t>
      </w:r>
      <w:r w:rsidR="00A0473E">
        <w:rPr>
          <w:rFonts w:ascii="Tahoma" w:hAnsi="Tahoma" w:cs="Tahoma"/>
          <w:sz w:val="24"/>
          <w:szCs w:val="24"/>
        </w:rPr>
        <w:t>It is not that Tilly was indifferent to the power relations between states and their citizens – far from it – but that he never stopped to specify the different forms of power involved in the complex power relations in complex modern societies.</w:t>
      </w:r>
    </w:p>
    <w:p w14:paraId="264AE10C" w14:textId="77777777" w:rsidR="006B542D" w:rsidRDefault="006B542D" w:rsidP="006B542D">
      <w:pPr>
        <w:autoSpaceDE w:val="0"/>
        <w:autoSpaceDN w:val="0"/>
        <w:adjustRightInd w:val="0"/>
        <w:spacing w:after="0"/>
        <w:rPr>
          <w:rFonts w:ascii="Tahoma" w:hAnsi="Tahoma" w:cs="Tahoma"/>
          <w:sz w:val="24"/>
          <w:szCs w:val="24"/>
        </w:rPr>
      </w:pPr>
      <w:r>
        <w:rPr>
          <w:rFonts w:ascii="Tahoma" w:hAnsi="Tahoma" w:cs="Tahoma"/>
          <w:sz w:val="24"/>
          <w:szCs w:val="24"/>
        </w:rPr>
        <w:tab/>
      </w:r>
      <w:r w:rsidR="007E7D58">
        <w:rPr>
          <w:rFonts w:ascii="Tahoma" w:hAnsi="Tahoma" w:cs="Tahoma"/>
          <w:sz w:val="24"/>
          <w:szCs w:val="24"/>
        </w:rPr>
        <w:t xml:space="preserve">A second </w:t>
      </w:r>
      <w:r w:rsidR="00A0473E">
        <w:rPr>
          <w:rFonts w:ascii="Tahoma" w:hAnsi="Tahoma" w:cs="Tahoma"/>
          <w:sz w:val="24"/>
          <w:szCs w:val="24"/>
        </w:rPr>
        <w:t xml:space="preserve">lacuna in Tilly’s work </w:t>
      </w:r>
      <w:r w:rsidR="007E7D58">
        <w:rPr>
          <w:rFonts w:ascii="Tahoma" w:hAnsi="Tahoma" w:cs="Tahoma"/>
          <w:sz w:val="24"/>
          <w:szCs w:val="24"/>
        </w:rPr>
        <w:t>is that t</w:t>
      </w:r>
      <w:r>
        <w:rPr>
          <w:rFonts w:ascii="Tahoma" w:hAnsi="Tahoma" w:cs="Tahoma"/>
          <w:sz w:val="24"/>
          <w:szCs w:val="24"/>
        </w:rPr>
        <w:t xml:space="preserve">he two main trunks of </w:t>
      </w:r>
      <w:r w:rsidR="00A0473E">
        <w:rPr>
          <w:rFonts w:ascii="Tahoma" w:hAnsi="Tahoma" w:cs="Tahoma"/>
          <w:sz w:val="24"/>
          <w:szCs w:val="24"/>
        </w:rPr>
        <w:t>his</w:t>
      </w:r>
      <w:r>
        <w:rPr>
          <w:rFonts w:ascii="Tahoma" w:hAnsi="Tahoma" w:cs="Tahoma"/>
          <w:sz w:val="24"/>
          <w:szCs w:val="24"/>
        </w:rPr>
        <w:t xml:space="preserve"> lifetime of contributions – contentious politics and </w:t>
      </w:r>
      <w:r w:rsidR="00915682">
        <w:rPr>
          <w:rFonts w:ascii="Tahoma" w:hAnsi="Tahoma" w:cs="Tahoma"/>
          <w:sz w:val="24"/>
          <w:szCs w:val="24"/>
        </w:rPr>
        <w:t xml:space="preserve">the role of war in state making-- </w:t>
      </w:r>
      <w:r w:rsidR="00F61C0F">
        <w:rPr>
          <w:rStyle w:val="FootnoteReference"/>
          <w:rFonts w:ascii="Tahoma" w:hAnsi="Tahoma" w:cs="Tahoma"/>
          <w:sz w:val="24"/>
          <w:szCs w:val="24"/>
        </w:rPr>
        <w:footnoteReference w:id="29"/>
      </w:r>
      <w:r>
        <w:rPr>
          <w:rFonts w:ascii="Tahoma" w:hAnsi="Tahoma" w:cs="Tahoma"/>
          <w:sz w:val="24"/>
          <w:szCs w:val="24"/>
        </w:rPr>
        <w:t xml:space="preserve"> </w:t>
      </w:r>
      <w:r w:rsidR="00915682">
        <w:rPr>
          <w:rFonts w:ascii="Tahoma" w:hAnsi="Tahoma" w:cs="Tahoma"/>
          <w:sz w:val="24"/>
          <w:szCs w:val="24"/>
        </w:rPr>
        <w:t xml:space="preserve">show </w:t>
      </w:r>
      <w:r w:rsidR="007E7D58">
        <w:rPr>
          <w:rFonts w:ascii="Tahoma" w:hAnsi="Tahoma" w:cs="Tahoma"/>
          <w:sz w:val="24"/>
          <w:szCs w:val="24"/>
        </w:rPr>
        <w:t>a</w:t>
      </w:r>
      <w:r w:rsidR="00915682">
        <w:rPr>
          <w:rFonts w:ascii="Tahoma" w:hAnsi="Tahoma" w:cs="Tahoma"/>
          <w:sz w:val="24"/>
          <w:szCs w:val="24"/>
        </w:rPr>
        <w:t xml:space="preserve"> striking </w:t>
      </w:r>
      <w:r w:rsidR="007E7D58">
        <w:rPr>
          <w:rFonts w:ascii="Tahoma" w:hAnsi="Tahoma" w:cs="Tahoma"/>
          <w:sz w:val="24"/>
          <w:szCs w:val="24"/>
        </w:rPr>
        <w:t>lack of connection</w:t>
      </w:r>
      <w:r w:rsidR="00915682">
        <w:rPr>
          <w:rFonts w:ascii="Tahoma" w:hAnsi="Tahoma" w:cs="Tahoma"/>
          <w:sz w:val="24"/>
          <w:szCs w:val="24"/>
        </w:rPr>
        <w:t xml:space="preserve">. </w:t>
      </w:r>
      <w:r w:rsidR="00F61C0F">
        <w:rPr>
          <w:rFonts w:ascii="Tahoma" w:hAnsi="Tahoma" w:cs="Tahoma"/>
          <w:sz w:val="24"/>
          <w:szCs w:val="24"/>
        </w:rPr>
        <w:t>The former</w:t>
      </w:r>
      <w:r w:rsidR="00F35413">
        <w:rPr>
          <w:rFonts w:ascii="Tahoma" w:hAnsi="Tahoma" w:cs="Tahoma"/>
          <w:sz w:val="24"/>
          <w:szCs w:val="24"/>
        </w:rPr>
        <w:t xml:space="preserve"> </w:t>
      </w:r>
      <w:r w:rsidR="00F61C0F">
        <w:rPr>
          <w:rFonts w:ascii="Tahoma" w:hAnsi="Tahoma" w:cs="Tahoma"/>
          <w:sz w:val="24"/>
          <w:szCs w:val="24"/>
        </w:rPr>
        <w:t xml:space="preserve">is at the core of how he is remembered in sociology, but the </w:t>
      </w:r>
      <w:r w:rsidR="0069743E">
        <w:rPr>
          <w:rFonts w:ascii="Tahoma" w:hAnsi="Tahoma" w:cs="Tahoma"/>
          <w:sz w:val="24"/>
          <w:szCs w:val="24"/>
        </w:rPr>
        <w:t>latter</w:t>
      </w:r>
      <w:r w:rsidR="00F61C0F">
        <w:rPr>
          <w:rFonts w:ascii="Tahoma" w:hAnsi="Tahoma" w:cs="Tahoma"/>
          <w:sz w:val="24"/>
          <w:szCs w:val="24"/>
        </w:rPr>
        <w:t xml:space="preserve"> gained him the most attention in political science. Yet beyond a few careful examinations of how war</w:t>
      </w:r>
      <w:r w:rsidR="0069743E">
        <w:rPr>
          <w:rFonts w:ascii="Tahoma" w:hAnsi="Tahoma" w:cs="Tahoma"/>
          <w:sz w:val="24"/>
          <w:szCs w:val="24"/>
        </w:rPr>
        <w:t>s</w:t>
      </w:r>
      <w:r w:rsidR="005034B1">
        <w:rPr>
          <w:rFonts w:ascii="Tahoma" w:hAnsi="Tahoma" w:cs="Tahoma"/>
          <w:sz w:val="24"/>
          <w:szCs w:val="24"/>
        </w:rPr>
        <w:t xml:space="preserve"> trigger</w:t>
      </w:r>
      <w:r w:rsidR="00F61C0F">
        <w:rPr>
          <w:rFonts w:ascii="Tahoma" w:hAnsi="Tahoma" w:cs="Tahoma"/>
          <w:sz w:val="24"/>
          <w:szCs w:val="24"/>
        </w:rPr>
        <w:t xml:space="preserve"> domestic</w:t>
      </w:r>
      <w:r w:rsidR="0069743E">
        <w:rPr>
          <w:rFonts w:ascii="Tahoma" w:hAnsi="Tahoma" w:cs="Tahoma"/>
          <w:sz w:val="24"/>
          <w:szCs w:val="24"/>
        </w:rPr>
        <w:t xml:space="preserve"> </w:t>
      </w:r>
      <w:r w:rsidR="004E65A4">
        <w:rPr>
          <w:rFonts w:ascii="Tahoma" w:hAnsi="Tahoma" w:cs="Tahoma"/>
          <w:sz w:val="24"/>
          <w:szCs w:val="24"/>
        </w:rPr>
        <w:t>contention,</w:t>
      </w:r>
      <w:r w:rsidR="00F61C0F">
        <w:rPr>
          <w:rFonts w:ascii="Tahoma" w:hAnsi="Tahoma" w:cs="Tahoma"/>
          <w:sz w:val="24"/>
          <w:szCs w:val="24"/>
        </w:rPr>
        <w:t xml:space="preserve"> Tilly never systematically connected </w:t>
      </w:r>
      <w:r w:rsidR="00F35413">
        <w:rPr>
          <w:rFonts w:ascii="Tahoma" w:hAnsi="Tahoma" w:cs="Tahoma"/>
          <w:sz w:val="24"/>
          <w:szCs w:val="24"/>
        </w:rPr>
        <w:t>the</w:t>
      </w:r>
      <w:r w:rsidR="00B70757">
        <w:rPr>
          <w:rFonts w:ascii="Tahoma" w:hAnsi="Tahoma" w:cs="Tahoma"/>
          <w:sz w:val="24"/>
          <w:szCs w:val="24"/>
        </w:rPr>
        <w:t>se</w:t>
      </w:r>
      <w:r w:rsidR="00F35413">
        <w:rPr>
          <w:rFonts w:ascii="Tahoma" w:hAnsi="Tahoma" w:cs="Tahoma"/>
          <w:sz w:val="24"/>
          <w:szCs w:val="24"/>
        </w:rPr>
        <w:t xml:space="preserve"> two</w:t>
      </w:r>
      <w:r w:rsidR="004E65A4">
        <w:rPr>
          <w:rFonts w:ascii="Tahoma" w:hAnsi="Tahoma" w:cs="Tahoma"/>
          <w:sz w:val="24"/>
          <w:szCs w:val="24"/>
        </w:rPr>
        <w:t xml:space="preserve"> pillars of his work</w:t>
      </w:r>
      <w:r w:rsidR="00F61C0F">
        <w:rPr>
          <w:rFonts w:ascii="Tahoma" w:hAnsi="Tahoma" w:cs="Tahoma"/>
          <w:sz w:val="24"/>
          <w:szCs w:val="24"/>
        </w:rPr>
        <w:t xml:space="preserve">. The key mechanisms of state building in his </w:t>
      </w:r>
      <w:r w:rsidR="00F61C0F">
        <w:rPr>
          <w:rFonts w:ascii="Tahoma" w:hAnsi="Tahoma" w:cs="Tahoma"/>
          <w:i/>
          <w:sz w:val="24"/>
          <w:szCs w:val="24"/>
        </w:rPr>
        <w:t>Coercion, Capital and European States –</w:t>
      </w:r>
      <w:r w:rsidR="00F61C0F">
        <w:rPr>
          <w:rFonts w:ascii="Tahoma" w:hAnsi="Tahoma" w:cs="Tahoma"/>
          <w:sz w:val="24"/>
          <w:szCs w:val="24"/>
        </w:rPr>
        <w:t xml:space="preserve"> extraction, protection, and </w:t>
      </w:r>
      <w:r w:rsidR="005034B1">
        <w:rPr>
          <w:rFonts w:ascii="Tahoma" w:hAnsi="Tahoma" w:cs="Tahoma"/>
          <w:sz w:val="24"/>
          <w:szCs w:val="24"/>
        </w:rPr>
        <w:t>the adjudication of conflicts</w:t>
      </w:r>
      <w:r w:rsidR="00F61C0F">
        <w:rPr>
          <w:rFonts w:ascii="Tahoma" w:hAnsi="Tahoma" w:cs="Tahoma"/>
          <w:sz w:val="24"/>
          <w:szCs w:val="24"/>
        </w:rPr>
        <w:t xml:space="preserve"> – might have served as starting points for such a connection, but by the time that book was published, Tilly was already deeply engaged in </w:t>
      </w:r>
      <w:r w:rsidR="00F35413">
        <w:rPr>
          <w:rFonts w:ascii="Tahoma" w:hAnsi="Tahoma" w:cs="Tahoma"/>
          <w:sz w:val="24"/>
          <w:szCs w:val="24"/>
        </w:rPr>
        <w:t>his work on British contention,</w:t>
      </w:r>
      <w:r w:rsidR="00F61C0F">
        <w:rPr>
          <w:rFonts w:ascii="Tahoma" w:hAnsi="Tahoma" w:cs="Tahoma"/>
          <w:sz w:val="24"/>
          <w:szCs w:val="24"/>
        </w:rPr>
        <w:t xml:space="preserve"> which set him on a new methodological path more oriented towards the micro-politics of </w:t>
      </w:r>
      <w:r w:rsidR="00915682">
        <w:rPr>
          <w:rFonts w:ascii="Tahoma" w:hAnsi="Tahoma" w:cs="Tahoma"/>
          <w:sz w:val="24"/>
          <w:szCs w:val="24"/>
        </w:rPr>
        <w:t>protest</w:t>
      </w:r>
      <w:r w:rsidR="0069743E">
        <w:rPr>
          <w:rFonts w:ascii="Tahoma" w:hAnsi="Tahoma" w:cs="Tahoma"/>
          <w:sz w:val="24"/>
          <w:szCs w:val="24"/>
        </w:rPr>
        <w:t xml:space="preserve"> than towards the macro-politics of war and state building.</w:t>
      </w:r>
    </w:p>
    <w:p w14:paraId="21A85FD4" w14:textId="77777777" w:rsidR="00F61C0F" w:rsidRPr="003D3121" w:rsidRDefault="007E7D58" w:rsidP="006B542D">
      <w:pPr>
        <w:autoSpaceDE w:val="0"/>
        <w:autoSpaceDN w:val="0"/>
        <w:adjustRightInd w:val="0"/>
        <w:spacing w:after="0"/>
        <w:rPr>
          <w:rFonts w:ascii="Tahoma" w:hAnsi="Tahoma" w:cs="Tahoma"/>
          <w:sz w:val="24"/>
          <w:szCs w:val="24"/>
        </w:rPr>
      </w:pPr>
      <w:r>
        <w:rPr>
          <w:rFonts w:ascii="Tahoma" w:hAnsi="Tahoma" w:cs="Tahoma"/>
          <w:sz w:val="24"/>
          <w:szCs w:val="24"/>
        </w:rPr>
        <w:tab/>
        <w:t>A third</w:t>
      </w:r>
      <w:r w:rsidR="00F61C0F">
        <w:rPr>
          <w:rFonts w:ascii="Tahoma" w:hAnsi="Tahoma" w:cs="Tahoma"/>
          <w:sz w:val="24"/>
          <w:szCs w:val="24"/>
        </w:rPr>
        <w:t xml:space="preserve"> lacuna</w:t>
      </w:r>
      <w:r w:rsidR="004E65A4">
        <w:rPr>
          <w:rFonts w:ascii="Tahoma" w:hAnsi="Tahoma" w:cs="Tahoma"/>
          <w:sz w:val="24"/>
          <w:szCs w:val="24"/>
        </w:rPr>
        <w:t xml:space="preserve"> </w:t>
      </w:r>
      <w:r w:rsidR="00A0473E">
        <w:rPr>
          <w:rFonts w:ascii="Tahoma" w:hAnsi="Tahoma" w:cs="Tahoma"/>
          <w:sz w:val="24"/>
          <w:szCs w:val="24"/>
        </w:rPr>
        <w:t>i</w:t>
      </w:r>
      <w:r>
        <w:rPr>
          <w:rFonts w:ascii="Tahoma" w:hAnsi="Tahoma" w:cs="Tahoma"/>
          <w:sz w:val="24"/>
          <w:szCs w:val="24"/>
        </w:rPr>
        <w:t>s Tilly’s</w:t>
      </w:r>
      <w:r w:rsidR="00F61C0F">
        <w:rPr>
          <w:rFonts w:ascii="Tahoma" w:hAnsi="Tahoma" w:cs="Tahoma"/>
          <w:sz w:val="24"/>
          <w:szCs w:val="24"/>
        </w:rPr>
        <w:t xml:space="preserve"> failure to follow up on</w:t>
      </w:r>
      <w:r w:rsidR="0069743E">
        <w:rPr>
          <w:rFonts w:ascii="Tahoma" w:hAnsi="Tahoma" w:cs="Tahoma"/>
          <w:sz w:val="24"/>
          <w:szCs w:val="24"/>
        </w:rPr>
        <w:t xml:space="preserve"> the insights in</w:t>
      </w:r>
      <w:r w:rsidR="00F61C0F">
        <w:rPr>
          <w:rFonts w:ascii="Tahoma" w:hAnsi="Tahoma" w:cs="Tahoma"/>
          <w:sz w:val="24"/>
          <w:szCs w:val="24"/>
        </w:rPr>
        <w:t xml:space="preserve"> </w:t>
      </w:r>
      <w:r w:rsidR="00F61C0F">
        <w:rPr>
          <w:rFonts w:ascii="Tahoma" w:hAnsi="Tahoma" w:cs="Tahoma"/>
          <w:i/>
          <w:sz w:val="24"/>
          <w:szCs w:val="24"/>
        </w:rPr>
        <w:t>Durable Inequality</w:t>
      </w:r>
      <w:r w:rsidR="004E65A4">
        <w:rPr>
          <w:rFonts w:ascii="Tahoma" w:hAnsi="Tahoma" w:cs="Tahoma"/>
          <w:i/>
          <w:sz w:val="24"/>
          <w:szCs w:val="24"/>
        </w:rPr>
        <w:t>,</w:t>
      </w:r>
      <w:r w:rsidR="00F61C0F">
        <w:rPr>
          <w:rFonts w:ascii="Tahoma" w:hAnsi="Tahoma" w:cs="Tahoma"/>
          <w:sz w:val="24"/>
          <w:szCs w:val="24"/>
        </w:rPr>
        <w:t xml:space="preserve"> </w:t>
      </w:r>
      <w:r w:rsidR="003D3121">
        <w:rPr>
          <w:rFonts w:ascii="Tahoma" w:hAnsi="Tahoma" w:cs="Tahoma"/>
          <w:sz w:val="24"/>
          <w:szCs w:val="24"/>
        </w:rPr>
        <w:t xml:space="preserve">just as </w:t>
      </w:r>
      <w:r w:rsidR="00B70757">
        <w:rPr>
          <w:rFonts w:ascii="Tahoma" w:hAnsi="Tahoma" w:cs="Tahoma"/>
          <w:sz w:val="24"/>
          <w:szCs w:val="24"/>
        </w:rPr>
        <w:t>it</w:t>
      </w:r>
      <w:r w:rsidR="003D3121">
        <w:rPr>
          <w:rFonts w:ascii="Tahoma" w:hAnsi="Tahoma" w:cs="Tahoma"/>
          <w:sz w:val="24"/>
          <w:szCs w:val="24"/>
        </w:rPr>
        <w:t xml:space="preserve"> was </w:t>
      </w:r>
      <w:r w:rsidR="00915682">
        <w:rPr>
          <w:rFonts w:ascii="Tahoma" w:hAnsi="Tahoma" w:cs="Tahoma"/>
          <w:sz w:val="24"/>
          <w:szCs w:val="24"/>
        </w:rPr>
        <w:t>to become</w:t>
      </w:r>
      <w:r w:rsidR="003D3121">
        <w:rPr>
          <w:rFonts w:ascii="Tahoma" w:hAnsi="Tahoma" w:cs="Tahoma"/>
          <w:sz w:val="24"/>
          <w:szCs w:val="24"/>
        </w:rPr>
        <w:t xml:space="preserve"> a </w:t>
      </w:r>
      <w:r w:rsidR="00F35413">
        <w:rPr>
          <w:rFonts w:ascii="Tahoma" w:hAnsi="Tahoma" w:cs="Tahoma"/>
          <w:sz w:val="24"/>
          <w:szCs w:val="24"/>
        </w:rPr>
        <w:t xml:space="preserve">burning </w:t>
      </w:r>
      <w:r w:rsidR="003D3121">
        <w:rPr>
          <w:rFonts w:ascii="Tahoma" w:hAnsi="Tahoma" w:cs="Tahoma"/>
          <w:sz w:val="24"/>
          <w:szCs w:val="24"/>
        </w:rPr>
        <w:t>policy issue</w:t>
      </w:r>
      <w:r w:rsidR="00F61C0F">
        <w:rPr>
          <w:rFonts w:ascii="Tahoma" w:hAnsi="Tahoma" w:cs="Tahoma"/>
          <w:sz w:val="24"/>
          <w:szCs w:val="24"/>
        </w:rPr>
        <w:t xml:space="preserve"> in the United States and elsewhere. </w:t>
      </w:r>
      <w:r w:rsidR="003D3121">
        <w:rPr>
          <w:rFonts w:ascii="Tahoma" w:hAnsi="Tahoma" w:cs="Tahoma"/>
          <w:i/>
          <w:sz w:val="24"/>
          <w:szCs w:val="24"/>
        </w:rPr>
        <w:t>Durable</w:t>
      </w:r>
      <w:r w:rsidR="003D3121">
        <w:rPr>
          <w:rFonts w:ascii="Tahoma" w:hAnsi="Tahoma" w:cs="Tahoma"/>
          <w:sz w:val="24"/>
          <w:szCs w:val="24"/>
        </w:rPr>
        <w:t xml:space="preserve"> </w:t>
      </w:r>
      <w:r w:rsidR="004E65A4">
        <w:rPr>
          <w:rFonts w:ascii="Tahoma" w:hAnsi="Tahoma" w:cs="Tahoma"/>
          <w:i/>
          <w:sz w:val="24"/>
          <w:szCs w:val="24"/>
        </w:rPr>
        <w:t xml:space="preserve">Inequality </w:t>
      </w:r>
      <w:r w:rsidR="003D3121">
        <w:rPr>
          <w:rFonts w:ascii="Tahoma" w:hAnsi="Tahoma" w:cs="Tahoma"/>
          <w:sz w:val="24"/>
          <w:szCs w:val="24"/>
        </w:rPr>
        <w:t>was the first of his books to put the mechanism-based ontology he adopted in the 1990s</w:t>
      </w:r>
      <w:r w:rsidR="004E65A4">
        <w:rPr>
          <w:rFonts w:ascii="Tahoma" w:hAnsi="Tahoma" w:cs="Tahoma"/>
          <w:sz w:val="24"/>
          <w:szCs w:val="24"/>
        </w:rPr>
        <w:t xml:space="preserve"> to work</w:t>
      </w:r>
      <w:r w:rsidR="003D3121">
        <w:rPr>
          <w:rFonts w:ascii="Tahoma" w:hAnsi="Tahoma" w:cs="Tahoma"/>
          <w:sz w:val="24"/>
          <w:szCs w:val="24"/>
        </w:rPr>
        <w:t>. Mechanisms like</w:t>
      </w:r>
      <w:r w:rsidR="002018FD">
        <w:rPr>
          <w:rFonts w:ascii="Tahoma" w:hAnsi="Tahoma" w:cs="Tahoma"/>
          <w:sz w:val="24"/>
          <w:szCs w:val="24"/>
        </w:rPr>
        <w:t xml:space="preserve"> exploitation, emulation, </w:t>
      </w:r>
      <w:r w:rsidR="003D3121">
        <w:rPr>
          <w:rFonts w:ascii="Tahoma" w:hAnsi="Tahoma" w:cs="Tahoma"/>
          <w:sz w:val="24"/>
          <w:szCs w:val="24"/>
        </w:rPr>
        <w:t>op</w:t>
      </w:r>
      <w:r w:rsidR="002018FD">
        <w:rPr>
          <w:rFonts w:ascii="Tahoma" w:hAnsi="Tahoma" w:cs="Tahoma"/>
          <w:sz w:val="24"/>
          <w:szCs w:val="24"/>
        </w:rPr>
        <w:t>portunity hoarding</w:t>
      </w:r>
      <w:r w:rsidR="00B70757">
        <w:rPr>
          <w:rFonts w:ascii="Tahoma" w:hAnsi="Tahoma" w:cs="Tahoma"/>
          <w:sz w:val="24"/>
          <w:szCs w:val="24"/>
        </w:rPr>
        <w:t>,</w:t>
      </w:r>
      <w:r w:rsidR="002018FD">
        <w:rPr>
          <w:rFonts w:ascii="Tahoma" w:hAnsi="Tahoma" w:cs="Tahoma"/>
          <w:sz w:val="24"/>
          <w:szCs w:val="24"/>
        </w:rPr>
        <w:t xml:space="preserve"> and adaptation</w:t>
      </w:r>
      <w:r w:rsidR="003D3121">
        <w:rPr>
          <w:rFonts w:ascii="Tahoma" w:hAnsi="Tahoma" w:cs="Tahoma"/>
          <w:sz w:val="24"/>
          <w:szCs w:val="24"/>
        </w:rPr>
        <w:t xml:space="preserve"> told “superior stories”</w:t>
      </w:r>
      <w:r w:rsidR="002018FD">
        <w:rPr>
          <w:rFonts w:ascii="Tahoma" w:hAnsi="Tahoma" w:cs="Tahoma"/>
          <w:sz w:val="24"/>
          <w:szCs w:val="24"/>
        </w:rPr>
        <w:t xml:space="preserve"> in which “complex processes producing social boundaries and collective identity” produce durable inequalities (Máiz 2016: 58</w:t>
      </w:r>
      <w:r w:rsidR="004E65A4">
        <w:rPr>
          <w:rFonts w:ascii="Tahoma" w:hAnsi="Tahoma" w:cs="Tahoma"/>
          <w:sz w:val="24"/>
          <w:szCs w:val="24"/>
        </w:rPr>
        <w:t>)</w:t>
      </w:r>
      <w:r w:rsidR="003D3121">
        <w:rPr>
          <w:rFonts w:ascii="Tahoma" w:hAnsi="Tahoma" w:cs="Tahoma"/>
          <w:sz w:val="24"/>
          <w:szCs w:val="24"/>
        </w:rPr>
        <w:t>. Had Tilly followed th</w:t>
      </w:r>
      <w:r w:rsidR="0069743E">
        <w:rPr>
          <w:rFonts w:ascii="Tahoma" w:hAnsi="Tahoma" w:cs="Tahoma"/>
          <w:sz w:val="24"/>
          <w:szCs w:val="24"/>
        </w:rPr>
        <w:t>at</w:t>
      </w:r>
      <w:r w:rsidR="003D3121">
        <w:rPr>
          <w:rFonts w:ascii="Tahoma" w:hAnsi="Tahoma" w:cs="Tahoma"/>
          <w:sz w:val="24"/>
          <w:szCs w:val="24"/>
        </w:rPr>
        <w:t xml:space="preserve"> book up with more sustained empirical analyses, his work might have provided</w:t>
      </w:r>
      <w:r w:rsidR="0069743E">
        <w:rPr>
          <w:rFonts w:ascii="Tahoma" w:hAnsi="Tahoma" w:cs="Tahoma"/>
          <w:sz w:val="24"/>
          <w:szCs w:val="24"/>
        </w:rPr>
        <w:t xml:space="preserve"> important</w:t>
      </w:r>
      <w:r w:rsidR="003D3121">
        <w:rPr>
          <w:rFonts w:ascii="Tahoma" w:hAnsi="Tahoma" w:cs="Tahoma"/>
          <w:sz w:val="24"/>
          <w:szCs w:val="24"/>
        </w:rPr>
        <w:t xml:space="preserve"> guidelines for stu</w:t>
      </w:r>
      <w:r w:rsidR="00B70757">
        <w:rPr>
          <w:rFonts w:ascii="Tahoma" w:hAnsi="Tahoma" w:cs="Tahoma"/>
          <w:sz w:val="24"/>
          <w:szCs w:val="24"/>
        </w:rPr>
        <w:t>dents of stratification today.</w:t>
      </w:r>
    </w:p>
    <w:p w14:paraId="53711305" w14:textId="77777777" w:rsidR="000E74D3" w:rsidRDefault="000E74D3" w:rsidP="00BA42AE">
      <w:pPr>
        <w:contextualSpacing/>
        <w:rPr>
          <w:rFonts w:ascii="Tahoma" w:hAnsi="Tahoma" w:cs="Tahoma"/>
          <w:sz w:val="24"/>
          <w:szCs w:val="24"/>
        </w:rPr>
      </w:pPr>
      <w:r>
        <w:rPr>
          <w:rFonts w:ascii="Tahoma" w:hAnsi="Tahoma" w:cs="Tahoma"/>
          <w:sz w:val="24"/>
          <w:szCs w:val="24"/>
        </w:rPr>
        <w:tab/>
      </w:r>
      <w:r w:rsidR="003D3121">
        <w:rPr>
          <w:rFonts w:ascii="Tahoma" w:hAnsi="Tahoma" w:cs="Tahoma"/>
          <w:sz w:val="24"/>
          <w:szCs w:val="24"/>
        </w:rPr>
        <w:t>But these are cavils</w:t>
      </w:r>
      <w:r w:rsidR="0069743E">
        <w:rPr>
          <w:rFonts w:ascii="Tahoma" w:hAnsi="Tahoma" w:cs="Tahoma"/>
          <w:sz w:val="24"/>
          <w:szCs w:val="24"/>
        </w:rPr>
        <w:t>,</w:t>
      </w:r>
      <w:r w:rsidR="003D3121">
        <w:rPr>
          <w:rFonts w:ascii="Tahoma" w:hAnsi="Tahoma" w:cs="Tahoma"/>
          <w:sz w:val="24"/>
          <w:szCs w:val="24"/>
        </w:rPr>
        <w:t xml:space="preserve"> and </w:t>
      </w:r>
      <w:r w:rsidR="003514CD">
        <w:rPr>
          <w:rFonts w:ascii="Tahoma" w:hAnsi="Tahoma" w:cs="Tahoma"/>
          <w:sz w:val="24"/>
          <w:szCs w:val="24"/>
        </w:rPr>
        <w:t>much more could be said about the contributions of this major figure</w:t>
      </w:r>
      <w:r w:rsidR="00A0473E">
        <w:rPr>
          <w:rFonts w:ascii="Tahoma" w:hAnsi="Tahoma" w:cs="Tahoma"/>
          <w:sz w:val="24"/>
          <w:szCs w:val="24"/>
        </w:rPr>
        <w:t xml:space="preserve"> than I have had the space to explore here</w:t>
      </w:r>
      <w:r w:rsidR="003514CD">
        <w:rPr>
          <w:rFonts w:ascii="Tahoma" w:hAnsi="Tahoma" w:cs="Tahoma"/>
          <w:sz w:val="24"/>
          <w:szCs w:val="24"/>
        </w:rPr>
        <w:t>. I only want to add one transversal comment to what has already been said</w:t>
      </w:r>
      <w:r w:rsidR="005034B1">
        <w:rPr>
          <w:rFonts w:ascii="Tahoma" w:hAnsi="Tahoma" w:cs="Tahoma"/>
          <w:sz w:val="24"/>
          <w:szCs w:val="24"/>
        </w:rPr>
        <w:t xml:space="preserve">; despite his enormous bibliography, his attitude to </w:t>
      </w:r>
      <w:r w:rsidR="003514CD">
        <w:rPr>
          <w:rFonts w:ascii="Tahoma" w:hAnsi="Tahoma" w:cs="Tahoma"/>
          <w:sz w:val="24"/>
          <w:szCs w:val="24"/>
        </w:rPr>
        <w:t xml:space="preserve">academia was essentially that of a </w:t>
      </w:r>
      <w:r w:rsidR="003514CD">
        <w:rPr>
          <w:rFonts w:ascii="Tahoma" w:hAnsi="Tahoma" w:cs="Tahoma"/>
          <w:i/>
          <w:sz w:val="24"/>
          <w:szCs w:val="24"/>
        </w:rPr>
        <w:t xml:space="preserve">teacher. </w:t>
      </w:r>
      <w:r w:rsidR="00F35413">
        <w:rPr>
          <w:rFonts w:ascii="Tahoma" w:hAnsi="Tahoma" w:cs="Tahoma"/>
          <w:sz w:val="24"/>
          <w:szCs w:val="24"/>
        </w:rPr>
        <w:t>M</w:t>
      </w:r>
      <w:r w:rsidR="003514CD">
        <w:rPr>
          <w:rFonts w:ascii="Tahoma" w:hAnsi="Tahoma" w:cs="Tahoma"/>
          <w:sz w:val="24"/>
          <w:szCs w:val="24"/>
        </w:rPr>
        <w:t xml:space="preserve">uch of </w:t>
      </w:r>
      <w:r w:rsidR="00A0473E">
        <w:rPr>
          <w:rFonts w:ascii="Tahoma" w:hAnsi="Tahoma" w:cs="Tahoma"/>
          <w:sz w:val="24"/>
          <w:szCs w:val="24"/>
        </w:rPr>
        <w:t>Tilly’s</w:t>
      </w:r>
      <w:r w:rsidR="003514CD">
        <w:rPr>
          <w:rFonts w:ascii="Tahoma" w:hAnsi="Tahoma" w:cs="Tahoma"/>
          <w:sz w:val="24"/>
          <w:szCs w:val="24"/>
        </w:rPr>
        <w:t xml:space="preserve"> best work </w:t>
      </w:r>
      <w:r w:rsidR="004E65A4">
        <w:rPr>
          <w:rFonts w:ascii="Tahoma" w:hAnsi="Tahoma" w:cs="Tahoma"/>
          <w:sz w:val="24"/>
          <w:szCs w:val="24"/>
        </w:rPr>
        <w:t xml:space="preserve">was </w:t>
      </w:r>
      <w:r w:rsidR="003514CD">
        <w:rPr>
          <w:rFonts w:ascii="Tahoma" w:hAnsi="Tahoma" w:cs="Tahoma"/>
          <w:sz w:val="24"/>
          <w:szCs w:val="24"/>
        </w:rPr>
        <w:t xml:space="preserve">pedagogical – </w:t>
      </w:r>
      <w:r w:rsidR="003D3121">
        <w:rPr>
          <w:rFonts w:ascii="Tahoma" w:hAnsi="Tahoma" w:cs="Tahoma"/>
          <w:sz w:val="24"/>
          <w:szCs w:val="24"/>
        </w:rPr>
        <w:t>working things out</w:t>
      </w:r>
      <w:r w:rsidR="0069743E">
        <w:rPr>
          <w:rFonts w:ascii="Tahoma" w:hAnsi="Tahoma" w:cs="Tahoma"/>
          <w:sz w:val="24"/>
          <w:szCs w:val="24"/>
        </w:rPr>
        <w:t xml:space="preserve"> on paper</w:t>
      </w:r>
      <w:r w:rsidR="003D3121">
        <w:rPr>
          <w:rFonts w:ascii="Tahoma" w:hAnsi="Tahoma" w:cs="Tahoma"/>
          <w:sz w:val="24"/>
          <w:szCs w:val="24"/>
        </w:rPr>
        <w:t xml:space="preserve"> both for himself and for</w:t>
      </w:r>
      <w:r w:rsidR="003514CD">
        <w:rPr>
          <w:rFonts w:ascii="Tahoma" w:hAnsi="Tahoma" w:cs="Tahoma"/>
          <w:sz w:val="24"/>
          <w:szCs w:val="24"/>
        </w:rPr>
        <w:t xml:space="preserve"> his readers. This was why some of the germs of future books and articles </w:t>
      </w:r>
      <w:r w:rsidR="003D3121">
        <w:rPr>
          <w:rFonts w:ascii="Tahoma" w:hAnsi="Tahoma" w:cs="Tahoma"/>
          <w:sz w:val="24"/>
          <w:szCs w:val="24"/>
        </w:rPr>
        <w:t>emerged from</w:t>
      </w:r>
      <w:r w:rsidR="003514CD">
        <w:rPr>
          <w:rFonts w:ascii="Tahoma" w:hAnsi="Tahoma" w:cs="Tahoma"/>
          <w:sz w:val="24"/>
          <w:szCs w:val="24"/>
        </w:rPr>
        <w:t xml:space="preserve"> comments</w:t>
      </w:r>
      <w:r w:rsidR="00FE47AA">
        <w:rPr>
          <w:rFonts w:ascii="Tahoma" w:hAnsi="Tahoma" w:cs="Tahoma"/>
          <w:sz w:val="24"/>
          <w:szCs w:val="24"/>
        </w:rPr>
        <w:t xml:space="preserve"> </w:t>
      </w:r>
      <w:r w:rsidR="003514CD">
        <w:rPr>
          <w:rFonts w:ascii="Tahoma" w:hAnsi="Tahoma" w:cs="Tahoma"/>
          <w:sz w:val="24"/>
          <w:szCs w:val="24"/>
        </w:rPr>
        <w:t xml:space="preserve">at conferences, </w:t>
      </w:r>
      <w:r w:rsidR="00F35413">
        <w:rPr>
          <w:rFonts w:ascii="Tahoma" w:hAnsi="Tahoma" w:cs="Tahoma"/>
          <w:sz w:val="24"/>
          <w:szCs w:val="24"/>
        </w:rPr>
        <w:t>in</w:t>
      </w:r>
      <w:r w:rsidR="00FE47AA">
        <w:rPr>
          <w:rFonts w:ascii="Tahoma" w:hAnsi="Tahoma" w:cs="Tahoma"/>
          <w:sz w:val="24"/>
          <w:szCs w:val="24"/>
        </w:rPr>
        <w:t xml:space="preserve"> </w:t>
      </w:r>
      <w:r w:rsidR="0069743E">
        <w:rPr>
          <w:rFonts w:ascii="Tahoma" w:hAnsi="Tahoma" w:cs="Tahoma"/>
          <w:sz w:val="24"/>
          <w:szCs w:val="24"/>
        </w:rPr>
        <w:t>seminars</w:t>
      </w:r>
      <w:r w:rsidR="003514CD">
        <w:rPr>
          <w:rFonts w:ascii="Tahoma" w:hAnsi="Tahoma" w:cs="Tahoma"/>
          <w:sz w:val="24"/>
          <w:szCs w:val="24"/>
        </w:rPr>
        <w:t xml:space="preserve">, and even </w:t>
      </w:r>
      <w:r w:rsidR="00FE47AA">
        <w:rPr>
          <w:rFonts w:ascii="Tahoma" w:hAnsi="Tahoma" w:cs="Tahoma"/>
          <w:sz w:val="24"/>
          <w:szCs w:val="24"/>
        </w:rPr>
        <w:t xml:space="preserve">from </w:t>
      </w:r>
      <w:r w:rsidR="003514CD">
        <w:rPr>
          <w:rFonts w:ascii="Tahoma" w:hAnsi="Tahoma" w:cs="Tahoma"/>
          <w:sz w:val="24"/>
          <w:szCs w:val="24"/>
        </w:rPr>
        <w:t xml:space="preserve">after-dinner speeches, like the one that produced </w:t>
      </w:r>
      <w:r w:rsidR="00915682">
        <w:rPr>
          <w:rFonts w:ascii="Tahoma" w:hAnsi="Tahoma" w:cs="Tahoma"/>
          <w:sz w:val="24"/>
          <w:szCs w:val="24"/>
        </w:rPr>
        <w:t xml:space="preserve">his </w:t>
      </w:r>
      <w:r w:rsidR="003514CD">
        <w:rPr>
          <w:rFonts w:ascii="Tahoma" w:hAnsi="Tahoma" w:cs="Tahoma"/>
          <w:sz w:val="24"/>
          <w:szCs w:val="24"/>
        </w:rPr>
        <w:t>metaphor about</w:t>
      </w:r>
      <w:r w:rsidR="007E51F6">
        <w:rPr>
          <w:rFonts w:ascii="Tahoma" w:hAnsi="Tahoma" w:cs="Tahoma"/>
          <w:sz w:val="24"/>
          <w:szCs w:val="24"/>
        </w:rPr>
        <w:t xml:space="preserve">  </w:t>
      </w:r>
      <w:r w:rsidR="003514CD">
        <w:rPr>
          <w:rFonts w:ascii="Tahoma" w:hAnsi="Tahoma" w:cs="Tahoma"/>
          <w:sz w:val="24"/>
          <w:szCs w:val="24"/>
        </w:rPr>
        <w:t>“</w:t>
      </w:r>
      <w:r w:rsidR="00FE47AA">
        <w:rPr>
          <w:rFonts w:ascii="Tahoma" w:hAnsi="Tahoma" w:cs="Tahoma"/>
          <w:sz w:val="24"/>
          <w:szCs w:val="24"/>
        </w:rPr>
        <w:t>superior stories</w:t>
      </w:r>
      <w:r w:rsidR="003514CD">
        <w:rPr>
          <w:rFonts w:ascii="Tahoma" w:hAnsi="Tahoma" w:cs="Tahoma"/>
          <w:sz w:val="24"/>
          <w:szCs w:val="24"/>
        </w:rPr>
        <w:t>”</w:t>
      </w:r>
      <w:r w:rsidR="00FE47AA">
        <w:rPr>
          <w:rFonts w:ascii="Tahoma" w:hAnsi="Tahoma" w:cs="Tahoma"/>
          <w:sz w:val="24"/>
          <w:szCs w:val="24"/>
        </w:rPr>
        <w:t xml:space="preserve">. </w:t>
      </w:r>
      <w:r w:rsidR="003514CD">
        <w:rPr>
          <w:rFonts w:ascii="Tahoma" w:hAnsi="Tahoma" w:cs="Tahoma"/>
          <w:sz w:val="24"/>
          <w:szCs w:val="24"/>
        </w:rPr>
        <w:t xml:space="preserve">I want to close this review with a </w:t>
      </w:r>
      <w:r w:rsidR="00FE47AA">
        <w:rPr>
          <w:rFonts w:ascii="Tahoma" w:hAnsi="Tahoma" w:cs="Tahoma"/>
          <w:sz w:val="24"/>
          <w:szCs w:val="24"/>
        </w:rPr>
        <w:t xml:space="preserve"> typically</w:t>
      </w:r>
      <w:r w:rsidR="003514CD">
        <w:rPr>
          <w:rFonts w:ascii="Tahoma" w:hAnsi="Tahoma" w:cs="Tahoma"/>
          <w:sz w:val="24"/>
          <w:szCs w:val="24"/>
        </w:rPr>
        <w:t xml:space="preserve"> Tillian “superior story”</w:t>
      </w:r>
      <w:r w:rsidR="0069743E">
        <w:rPr>
          <w:rFonts w:ascii="Tahoma" w:hAnsi="Tahoma" w:cs="Tahoma"/>
          <w:sz w:val="24"/>
          <w:szCs w:val="24"/>
        </w:rPr>
        <w:t>.</w:t>
      </w:r>
    </w:p>
    <w:p w14:paraId="33F379D7" w14:textId="77777777" w:rsidR="003514CD" w:rsidRDefault="003514CD" w:rsidP="00BA42AE">
      <w:pPr>
        <w:contextualSpacing/>
        <w:rPr>
          <w:rFonts w:ascii="Tahoma" w:hAnsi="Tahoma" w:cs="Tahoma"/>
          <w:sz w:val="24"/>
          <w:szCs w:val="24"/>
        </w:rPr>
      </w:pPr>
      <w:r>
        <w:rPr>
          <w:rFonts w:ascii="Tahoma" w:hAnsi="Tahoma" w:cs="Tahoma"/>
          <w:sz w:val="24"/>
          <w:szCs w:val="24"/>
        </w:rPr>
        <w:tab/>
        <w:t xml:space="preserve">When he was a graduate student at Harvard, </w:t>
      </w:r>
      <w:r w:rsidR="00915682">
        <w:rPr>
          <w:rFonts w:ascii="Tahoma" w:hAnsi="Tahoma" w:cs="Tahoma"/>
          <w:sz w:val="24"/>
          <w:szCs w:val="24"/>
        </w:rPr>
        <w:t>Tilly</w:t>
      </w:r>
      <w:r>
        <w:rPr>
          <w:rFonts w:ascii="Tahoma" w:hAnsi="Tahoma" w:cs="Tahoma"/>
          <w:sz w:val="24"/>
          <w:szCs w:val="24"/>
        </w:rPr>
        <w:t xml:space="preserve"> asked a well-known professor (he never named him in my hearing) to look at a paper he had written. Weeks went by, and when there was no response, </w:t>
      </w:r>
      <w:r w:rsidR="00915682">
        <w:rPr>
          <w:rFonts w:ascii="Tahoma" w:hAnsi="Tahoma" w:cs="Tahoma"/>
          <w:sz w:val="24"/>
          <w:szCs w:val="24"/>
        </w:rPr>
        <w:t>Never shy, he</w:t>
      </w:r>
      <w:r>
        <w:rPr>
          <w:rFonts w:ascii="Tahoma" w:hAnsi="Tahoma" w:cs="Tahoma"/>
          <w:sz w:val="24"/>
          <w:szCs w:val="24"/>
        </w:rPr>
        <w:t xml:space="preserve"> walked up to the professor and asked if he had had time to read the paper. In an attempt at humor, the </w:t>
      </w:r>
      <w:r w:rsidR="00915682">
        <w:rPr>
          <w:rFonts w:ascii="Tahoma" w:hAnsi="Tahoma" w:cs="Tahoma"/>
          <w:sz w:val="24"/>
          <w:szCs w:val="24"/>
        </w:rPr>
        <w:t>man</w:t>
      </w:r>
      <w:r>
        <w:rPr>
          <w:rFonts w:ascii="Tahoma" w:hAnsi="Tahoma" w:cs="Tahoma"/>
          <w:sz w:val="24"/>
          <w:szCs w:val="24"/>
        </w:rPr>
        <w:t xml:space="preserve"> responded; “No; I’m too busy being an important professor.” “Do you mean,” responded Chuck, “that you don’t want to </w:t>
      </w:r>
      <w:r w:rsidRPr="00CD1FD0">
        <w:rPr>
          <w:rFonts w:ascii="Tahoma" w:hAnsi="Tahoma" w:cs="Tahoma"/>
          <w:i/>
          <w:sz w:val="24"/>
          <w:szCs w:val="24"/>
        </w:rPr>
        <w:t>continue</w:t>
      </w:r>
      <w:r>
        <w:rPr>
          <w:rFonts w:ascii="Tahoma" w:hAnsi="Tahoma" w:cs="Tahoma"/>
          <w:sz w:val="24"/>
          <w:szCs w:val="24"/>
        </w:rPr>
        <w:t xml:space="preserve"> being an important professor?”</w:t>
      </w:r>
    </w:p>
    <w:p w14:paraId="1E95EA79" w14:textId="77777777" w:rsidR="00764B4B" w:rsidRDefault="003D3121" w:rsidP="0069743E">
      <w:pPr>
        <w:ind w:firstLine="720"/>
        <w:contextualSpacing/>
        <w:rPr>
          <w:rFonts w:ascii="Tahoma" w:hAnsi="Tahoma" w:cs="Tahoma"/>
          <w:sz w:val="24"/>
          <w:szCs w:val="24"/>
        </w:rPr>
      </w:pPr>
      <w:r>
        <w:rPr>
          <w:rFonts w:ascii="Tahoma" w:hAnsi="Tahoma" w:cs="Tahoma"/>
          <w:sz w:val="24"/>
          <w:szCs w:val="24"/>
        </w:rPr>
        <w:t>Chuck always had time to read everybody’s paper – always carefully and often overnight: that was how he became, and will remain, “an important</w:t>
      </w:r>
      <w:r w:rsidR="00F35413">
        <w:rPr>
          <w:rFonts w:ascii="Tahoma" w:hAnsi="Tahoma" w:cs="Tahoma"/>
          <w:sz w:val="24"/>
          <w:szCs w:val="24"/>
        </w:rPr>
        <w:t xml:space="preserve"> – and a very human --</w:t>
      </w:r>
      <w:r>
        <w:rPr>
          <w:rFonts w:ascii="Tahoma" w:hAnsi="Tahoma" w:cs="Tahoma"/>
          <w:sz w:val="24"/>
          <w:szCs w:val="24"/>
        </w:rPr>
        <w:t xml:space="preserve"> professor.”</w:t>
      </w:r>
    </w:p>
    <w:p w14:paraId="7850F4BA" w14:textId="77777777" w:rsidR="00764B4B" w:rsidRDefault="00764B4B">
      <w:pPr>
        <w:rPr>
          <w:rFonts w:ascii="Tahoma" w:hAnsi="Tahoma" w:cs="Tahoma"/>
          <w:sz w:val="24"/>
          <w:szCs w:val="24"/>
        </w:rPr>
      </w:pPr>
      <w:r>
        <w:rPr>
          <w:rFonts w:ascii="Tahoma" w:hAnsi="Tahoma" w:cs="Tahoma"/>
          <w:sz w:val="24"/>
          <w:szCs w:val="24"/>
        </w:rPr>
        <w:br w:type="page"/>
      </w:r>
    </w:p>
    <w:p w14:paraId="54C97C6E" w14:textId="77777777" w:rsidR="003D3121" w:rsidRDefault="00764B4B" w:rsidP="00BA42AE">
      <w:pPr>
        <w:contextualSpacing/>
        <w:rPr>
          <w:rFonts w:ascii="Tahoma" w:hAnsi="Tahoma" w:cs="Tahoma"/>
          <w:b/>
          <w:sz w:val="24"/>
          <w:szCs w:val="24"/>
        </w:rPr>
      </w:pPr>
      <w:r>
        <w:rPr>
          <w:rFonts w:ascii="Tahoma" w:hAnsi="Tahoma" w:cs="Tahoma"/>
          <w:b/>
          <w:sz w:val="24"/>
          <w:szCs w:val="24"/>
        </w:rPr>
        <w:t>References</w:t>
      </w:r>
    </w:p>
    <w:p w14:paraId="50B7615A" w14:textId="77777777" w:rsid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p>
    <w:p w14:paraId="261E87EC"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Desrosières, A. (1998). </w:t>
      </w:r>
      <w:r w:rsidRPr="006C5E8B">
        <w:rPr>
          <w:rFonts w:ascii="Tahoma" w:eastAsiaTheme="minorEastAsia" w:hAnsi="Tahoma" w:cs="Tahoma"/>
          <w:sz w:val="24"/>
          <w:szCs w:val="24"/>
          <w:u w:val="single"/>
        </w:rPr>
        <w:t>The Politics of Large Numbers: A History of Statistical Reasoning</w:t>
      </w:r>
      <w:r w:rsidRPr="006C5E8B">
        <w:rPr>
          <w:rFonts w:ascii="Tahoma" w:eastAsiaTheme="minorEastAsia" w:hAnsi="Tahoma" w:cs="Tahoma"/>
          <w:sz w:val="24"/>
          <w:szCs w:val="24"/>
        </w:rPr>
        <w:t>. Cambridge MA, Harvard University Press.</w:t>
      </w:r>
    </w:p>
    <w:p w14:paraId="7C51347C"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52576B63"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Franzosi, R. (2005). </w:t>
      </w:r>
      <w:r w:rsidRPr="006C5E8B">
        <w:rPr>
          <w:rFonts w:ascii="Tahoma" w:eastAsiaTheme="minorEastAsia" w:hAnsi="Tahoma" w:cs="Tahoma"/>
          <w:sz w:val="24"/>
          <w:szCs w:val="24"/>
          <w:u w:val="single"/>
        </w:rPr>
        <w:t>From Words to Numbers</w:t>
      </w:r>
      <w:r w:rsidRPr="006C5E8B">
        <w:rPr>
          <w:rFonts w:ascii="Tahoma" w:eastAsiaTheme="minorEastAsia" w:hAnsi="Tahoma" w:cs="Tahoma"/>
          <w:sz w:val="24"/>
          <w:szCs w:val="24"/>
        </w:rPr>
        <w:t>, New York.</w:t>
      </w:r>
    </w:p>
    <w:p w14:paraId="7EBF95FE"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16EA3A18"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Funes, M. J. (2016). Introducing Tilly: A View of His Work, an Approach to the Man. </w:t>
      </w:r>
      <w:r w:rsidRPr="006C5E8B">
        <w:rPr>
          <w:rFonts w:ascii="Tahoma" w:eastAsiaTheme="minorEastAsia" w:hAnsi="Tahoma" w:cs="Tahoma"/>
          <w:sz w:val="24"/>
          <w:szCs w:val="24"/>
          <w:u w:val="single"/>
        </w:rPr>
        <w:t>Regarding Tilly</w:t>
      </w:r>
      <w:r w:rsidRPr="006C5E8B">
        <w:rPr>
          <w:rFonts w:ascii="Tahoma" w:eastAsiaTheme="minorEastAsia" w:hAnsi="Tahoma" w:cs="Tahoma"/>
          <w:sz w:val="24"/>
          <w:szCs w:val="24"/>
        </w:rPr>
        <w:t>. M. J. Funes. Lanham, MD, University Press of America</w:t>
      </w:r>
      <w:r w:rsidRPr="006C5E8B">
        <w:rPr>
          <w:rFonts w:ascii="Tahoma" w:eastAsiaTheme="minorEastAsia" w:hAnsi="Tahoma" w:cs="Tahoma"/>
          <w:b/>
          <w:bCs/>
          <w:sz w:val="24"/>
          <w:szCs w:val="24"/>
        </w:rPr>
        <w:t xml:space="preserve">: </w:t>
      </w:r>
      <w:r w:rsidRPr="006C5E8B">
        <w:rPr>
          <w:rFonts w:ascii="Tahoma" w:eastAsiaTheme="minorEastAsia" w:hAnsi="Tahoma" w:cs="Tahoma"/>
          <w:sz w:val="24"/>
          <w:szCs w:val="24"/>
        </w:rPr>
        <w:t>1-20.</w:t>
      </w:r>
    </w:p>
    <w:p w14:paraId="32C37845"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0FE9C8D5"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Hawtree, C. (2008). Charles Tilly. </w:t>
      </w:r>
      <w:r w:rsidRPr="006C5E8B">
        <w:rPr>
          <w:rFonts w:ascii="Tahoma" w:eastAsiaTheme="minorEastAsia" w:hAnsi="Tahoma" w:cs="Tahoma"/>
          <w:sz w:val="24"/>
          <w:szCs w:val="24"/>
          <w:u w:val="single"/>
        </w:rPr>
        <w:t>The Guardian</w:t>
      </w:r>
      <w:r w:rsidRPr="006C5E8B">
        <w:rPr>
          <w:rFonts w:ascii="Tahoma" w:eastAsiaTheme="minorEastAsia" w:hAnsi="Tahoma" w:cs="Tahoma"/>
          <w:sz w:val="24"/>
          <w:szCs w:val="24"/>
        </w:rPr>
        <w:t>, May 22</w:t>
      </w:r>
      <w:r w:rsidRPr="006C5E8B">
        <w:rPr>
          <w:rFonts w:ascii="Tahoma" w:eastAsiaTheme="minorEastAsia" w:hAnsi="Tahoma" w:cs="Tahoma"/>
          <w:sz w:val="24"/>
          <w:szCs w:val="24"/>
          <w:vertAlign w:val="superscript"/>
        </w:rPr>
        <w:t>nd</w:t>
      </w:r>
      <w:r w:rsidRPr="006C5E8B">
        <w:rPr>
          <w:rFonts w:ascii="Tahoma" w:eastAsiaTheme="minorEastAsia" w:hAnsi="Tahoma" w:cs="Tahoma"/>
          <w:sz w:val="24"/>
          <w:szCs w:val="24"/>
        </w:rPr>
        <w:t>. At https://www.theguardian.com/education/obituary/story/0,,2281362,00.html.</w:t>
      </w:r>
    </w:p>
    <w:p w14:paraId="16CA5E16"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6C882923"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Social Science History (2010). Special section "In Honor of Charles Tilly " </w:t>
      </w:r>
      <w:r w:rsidRPr="006C5E8B">
        <w:rPr>
          <w:rFonts w:ascii="Tahoma" w:eastAsiaTheme="minorEastAsia" w:hAnsi="Tahoma" w:cs="Tahoma"/>
          <w:sz w:val="24"/>
          <w:szCs w:val="24"/>
          <w:u w:val="single"/>
        </w:rPr>
        <w:t>Social Science History</w:t>
      </w:r>
      <w:r w:rsidRPr="006C5E8B">
        <w:rPr>
          <w:rFonts w:ascii="Tahoma" w:eastAsiaTheme="minorEastAsia" w:hAnsi="Tahoma" w:cs="Tahoma"/>
          <w:sz w:val="24"/>
          <w:szCs w:val="24"/>
        </w:rPr>
        <w:t xml:space="preserve"> </w:t>
      </w:r>
      <w:r w:rsidRPr="006C5E8B">
        <w:rPr>
          <w:rFonts w:ascii="Tahoma" w:eastAsiaTheme="minorEastAsia" w:hAnsi="Tahoma" w:cs="Tahoma"/>
          <w:b/>
          <w:bCs/>
          <w:sz w:val="24"/>
          <w:szCs w:val="24"/>
        </w:rPr>
        <w:t>34</w:t>
      </w:r>
      <w:r w:rsidRPr="006C5E8B">
        <w:rPr>
          <w:rFonts w:ascii="Tahoma" w:eastAsiaTheme="minorEastAsia" w:hAnsi="Tahoma" w:cs="Tahoma"/>
          <w:sz w:val="24"/>
          <w:szCs w:val="24"/>
        </w:rPr>
        <w:t>.</w:t>
      </w:r>
    </w:p>
    <w:p w14:paraId="3E9F17EE"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7865D4CF"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Krinsky, J. and A. Mische (2013). "Formations and Formalisms: Charles Tilly and the Paradox of the Actor." </w:t>
      </w:r>
      <w:r w:rsidRPr="006C5E8B">
        <w:rPr>
          <w:rFonts w:ascii="Tahoma" w:eastAsiaTheme="minorEastAsia" w:hAnsi="Tahoma" w:cs="Tahoma"/>
          <w:sz w:val="24"/>
          <w:szCs w:val="24"/>
          <w:u w:val="single"/>
        </w:rPr>
        <w:t>Annual Review of Sociology</w:t>
      </w:r>
      <w:r w:rsidRPr="006C5E8B">
        <w:rPr>
          <w:rFonts w:ascii="Tahoma" w:eastAsiaTheme="minorEastAsia" w:hAnsi="Tahoma" w:cs="Tahoma"/>
          <w:sz w:val="24"/>
          <w:szCs w:val="24"/>
        </w:rPr>
        <w:t xml:space="preserve"> </w:t>
      </w:r>
      <w:r w:rsidRPr="006C5E8B">
        <w:rPr>
          <w:rFonts w:ascii="Tahoma" w:eastAsiaTheme="minorEastAsia" w:hAnsi="Tahoma" w:cs="Tahoma"/>
          <w:b/>
          <w:bCs/>
          <w:sz w:val="24"/>
          <w:szCs w:val="24"/>
        </w:rPr>
        <w:t>39</w:t>
      </w:r>
      <w:r w:rsidRPr="006C5E8B">
        <w:rPr>
          <w:rFonts w:ascii="Tahoma" w:eastAsiaTheme="minorEastAsia" w:hAnsi="Tahoma" w:cs="Tahoma"/>
          <w:sz w:val="24"/>
          <w:szCs w:val="24"/>
        </w:rPr>
        <w:t>: 1-26.</w:t>
      </w:r>
    </w:p>
    <w:p w14:paraId="75A1F0BF"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609DD0C9"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Maiz Suarez, R. (2016). From Structures to Processes and Mechanisms: The Logic of Explanation in the Work of Charles Tilly. </w:t>
      </w:r>
      <w:r w:rsidRPr="006C5E8B">
        <w:rPr>
          <w:rFonts w:ascii="Tahoma" w:eastAsiaTheme="minorEastAsia" w:hAnsi="Tahoma" w:cs="Tahoma"/>
          <w:sz w:val="24"/>
          <w:szCs w:val="24"/>
          <w:u w:val="single"/>
        </w:rPr>
        <w:t>Regarding Tilly: Conflict, Power, and Collective Action</w:t>
      </w:r>
      <w:r w:rsidRPr="006C5E8B">
        <w:rPr>
          <w:rFonts w:ascii="Tahoma" w:eastAsiaTheme="minorEastAsia" w:hAnsi="Tahoma" w:cs="Tahoma"/>
          <w:sz w:val="24"/>
          <w:szCs w:val="24"/>
        </w:rPr>
        <w:t>. M. J. Funes. Lanham MD, University Press of America.</w:t>
      </w:r>
    </w:p>
    <w:p w14:paraId="215FA389"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6D11838D"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Mann, M. (1986-2013). </w:t>
      </w:r>
      <w:r w:rsidRPr="006C5E8B">
        <w:rPr>
          <w:rFonts w:ascii="Tahoma" w:eastAsiaTheme="minorEastAsia" w:hAnsi="Tahoma" w:cs="Tahoma"/>
          <w:sz w:val="24"/>
          <w:szCs w:val="24"/>
          <w:u w:val="single"/>
        </w:rPr>
        <w:t>The Sources of Social Power</w:t>
      </w:r>
      <w:r w:rsidRPr="006C5E8B">
        <w:rPr>
          <w:rFonts w:ascii="Tahoma" w:eastAsiaTheme="minorEastAsia" w:hAnsi="Tahoma" w:cs="Tahoma"/>
          <w:sz w:val="24"/>
          <w:szCs w:val="24"/>
        </w:rPr>
        <w:t>. 4 vols. Cambridge, Cambridge University Press.</w:t>
      </w:r>
    </w:p>
    <w:p w14:paraId="53F0AEAF"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536A5028"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Mann, M. (1987). The Autonomous Power of the State: Its Origins, Mechanisms and Results. </w:t>
      </w:r>
      <w:r w:rsidRPr="006C5E8B">
        <w:rPr>
          <w:rFonts w:ascii="Tahoma" w:eastAsiaTheme="minorEastAsia" w:hAnsi="Tahoma" w:cs="Tahoma"/>
          <w:sz w:val="24"/>
          <w:szCs w:val="24"/>
          <w:u w:val="single"/>
        </w:rPr>
        <w:t>States in History</w:t>
      </w:r>
      <w:r w:rsidRPr="006C5E8B">
        <w:rPr>
          <w:rFonts w:ascii="Tahoma" w:eastAsiaTheme="minorEastAsia" w:hAnsi="Tahoma" w:cs="Tahoma"/>
          <w:sz w:val="24"/>
          <w:szCs w:val="24"/>
        </w:rPr>
        <w:t>. J. H. Hall, ed. Oxford, Basil Blackwell</w:t>
      </w:r>
      <w:r w:rsidRPr="006C5E8B">
        <w:rPr>
          <w:rFonts w:ascii="Tahoma" w:eastAsiaTheme="minorEastAsia" w:hAnsi="Tahoma" w:cs="Tahoma"/>
          <w:b/>
          <w:bCs/>
          <w:sz w:val="24"/>
          <w:szCs w:val="24"/>
        </w:rPr>
        <w:t xml:space="preserve">: </w:t>
      </w:r>
      <w:r w:rsidRPr="006C5E8B">
        <w:rPr>
          <w:rFonts w:ascii="Tahoma" w:eastAsiaTheme="minorEastAsia" w:hAnsi="Tahoma" w:cs="Tahoma"/>
          <w:sz w:val="24"/>
          <w:szCs w:val="24"/>
        </w:rPr>
        <w:t>109-136.</w:t>
      </w:r>
    </w:p>
    <w:p w14:paraId="3091ED8B"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6952AD42"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McAdam, D., Sidney Tarrow, and Charles Tilly (2001). </w:t>
      </w:r>
      <w:r w:rsidRPr="006C5E8B">
        <w:rPr>
          <w:rFonts w:ascii="Tahoma" w:eastAsiaTheme="minorEastAsia" w:hAnsi="Tahoma" w:cs="Tahoma"/>
          <w:sz w:val="24"/>
          <w:szCs w:val="24"/>
          <w:u w:val="single"/>
        </w:rPr>
        <w:t>Dynamics of Contention</w:t>
      </w:r>
      <w:r w:rsidRPr="006C5E8B">
        <w:rPr>
          <w:rFonts w:ascii="Tahoma" w:eastAsiaTheme="minorEastAsia" w:hAnsi="Tahoma" w:cs="Tahoma"/>
          <w:sz w:val="24"/>
          <w:szCs w:val="24"/>
        </w:rPr>
        <w:t>. New York and Cambridge, Cambridge University Press.</w:t>
      </w:r>
    </w:p>
    <w:p w14:paraId="23CDACEC"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246F9B73"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Michelson, B. and B. W. Wellman (2008). "Always -- and Uniquely -- Chuck Tilly." </w:t>
      </w:r>
      <w:r w:rsidRPr="006C5E8B">
        <w:rPr>
          <w:rFonts w:ascii="Tahoma" w:eastAsiaTheme="minorEastAsia" w:hAnsi="Tahoma" w:cs="Tahoma"/>
          <w:sz w:val="24"/>
          <w:szCs w:val="24"/>
          <w:u w:val="single"/>
        </w:rPr>
        <w:t>American Behavioral Scientist</w:t>
      </w:r>
      <w:r w:rsidRPr="006C5E8B">
        <w:rPr>
          <w:rFonts w:ascii="Tahoma" w:eastAsiaTheme="minorEastAsia" w:hAnsi="Tahoma" w:cs="Tahoma"/>
          <w:sz w:val="24"/>
          <w:szCs w:val="24"/>
        </w:rPr>
        <w:t xml:space="preserve"> </w:t>
      </w:r>
      <w:r w:rsidRPr="006C5E8B">
        <w:rPr>
          <w:rFonts w:ascii="Tahoma" w:eastAsiaTheme="minorEastAsia" w:hAnsi="Tahoma" w:cs="Tahoma"/>
          <w:b/>
          <w:bCs/>
          <w:sz w:val="24"/>
          <w:szCs w:val="24"/>
        </w:rPr>
        <w:t>51</w:t>
      </w:r>
      <w:r w:rsidRPr="006C5E8B">
        <w:rPr>
          <w:rFonts w:ascii="Tahoma" w:eastAsiaTheme="minorEastAsia" w:hAnsi="Tahoma" w:cs="Tahoma"/>
          <w:sz w:val="24"/>
          <w:szCs w:val="24"/>
        </w:rPr>
        <w:t>: 1653-1655.</w:t>
      </w:r>
    </w:p>
    <w:p w14:paraId="68AB49B7"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0E37E180"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Mische, A. (2011). Relational Sociology, Culture and Agency. </w:t>
      </w:r>
      <w:r w:rsidRPr="006C5E8B">
        <w:rPr>
          <w:rFonts w:ascii="Tahoma" w:eastAsiaTheme="minorEastAsia" w:hAnsi="Tahoma" w:cs="Tahoma"/>
          <w:sz w:val="24"/>
          <w:szCs w:val="24"/>
          <w:u w:val="single"/>
        </w:rPr>
        <w:t>Sage Handbook of Social Network Analysis</w:t>
      </w:r>
      <w:r w:rsidRPr="006C5E8B">
        <w:rPr>
          <w:rFonts w:ascii="Tahoma" w:eastAsiaTheme="minorEastAsia" w:hAnsi="Tahoma" w:cs="Tahoma"/>
          <w:sz w:val="24"/>
          <w:szCs w:val="24"/>
        </w:rPr>
        <w:t>. J. Scott and P. S.Carrington. Los Angeles, Sage Publications</w:t>
      </w:r>
      <w:r w:rsidRPr="006C5E8B">
        <w:rPr>
          <w:rFonts w:ascii="Tahoma" w:eastAsiaTheme="minorEastAsia" w:hAnsi="Tahoma" w:cs="Tahoma"/>
          <w:b/>
          <w:bCs/>
          <w:sz w:val="24"/>
          <w:szCs w:val="24"/>
        </w:rPr>
        <w:t xml:space="preserve">: </w:t>
      </w:r>
      <w:r w:rsidRPr="006C5E8B">
        <w:rPr>
          <w:rFonts w:ascii="Tahoma" w:eastAsiaTheme="minorEastAsia" w:hAnsi="Tahoma" w:cs="Tahoma"/>
          <w:sz w:val="24"/>
          <w:szCs w:val="24"/>
        </w:rPr>
        <w:t>80-98.</w:t>
      </w:r>
    </w:p>
    <w:p w14:paraId="10D2B42F"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7E5729E4"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Morowska, E. and W. Spohn (1994). 'Cultural Pluralism' in Historical Sociology: Recent Theoretical Directions. </w:t>
      </w:r>
      <w:r w:rsidRPr="006C5E8B">
        <w:rPr>
          <w:rFonts w:ascii="Tahoma" w:eastAsiaTheme="minorEastAsia" w:hAnsi="Tahoma" w:cs="Tahoma"/>
          <w:sz w:val="24"/>
          <w:szCs w:val="24"/>
          <w:u w:val="single"/>
        </w:rPr>
        <w:t>The Sociology of Culture</w:t>
      </w:r>
      <w:r w:rsidRPr="006C5E8B">
        <w:rPr>
          <w:rFonts w:ascii="Tahoma" w:eastAsiaTheme="minorEastAsia" w:hAnsi="Tahoma" w:cs="Tahoma"/>
          <w:sz w:val="24"/>
          <w:szCs w:val="24"/>
        </w:rPr>
        <w:t>. D. Crane. Cambridge MA, Blackwell.</w:t>
      </w:r>
    </w:p>
    <w:p w14:paraId="70EF0038"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1BE84FDE"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Nye, J. S. (2004). </w:t>
      </w:r>
      <w:r w:rsidRPr="006C5E8B">
        <w:rPr>
          <w:rFonts w:ascii="Tahoma" w:eastAsiaTheme="minorEastAsia" w:hAnsi="Tahoma" w:cs="Tahoma"/>
          <w:sz w:val="24"/>
          <w:szCs w:val="24"/>
          <w:u w:val="single"/>
        </w:rPr>
        <w:t>Soft Power: The Means to Success in World Politics</w:t>
      </w:r>
      <w:r w:rsidRPr="006C5E8B">
        <w:rPr>
          <w:rFonts w:ascii="Tahoma" w:eastAsiaTheme="minorEastAsia" w:hAnsi="Tahoma" w:cs="Tahoma"/>
          <w:sz w:val="24"/>
          <w:szCs w:val="24"/>
        </w:rPr>
        <w:t>. New York, Public Affairs.</w:t>
      </w:r>
    </w:p>
    <w:p w14:paraId="3A4CC44D"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2E1390D8"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Olzak, S. (1989). "Analysis of Events in the Study of Collective Action." </w:t>
      </w:r>
      <w:r w:rsidRPr="006C5E8B">
        <w:rPr>
          <w:rFonts w:ascii="Tahoma" w:eastAsiaTheme="minorEastAsia" w:hAnsi="Tahoma" w:cs="Tahoma"/>
          <w:sz w:val="24"/>
          <w:szCs w:val="24"/>
          <w:u w:val="single"/>
        </w:rPr>
        <w:t>Annual Review of Sociology</w:t>
      </w:r>
      <w:r w:rsidRPr="006C5E8B">
        <w:rPr>
          <w:rFonts w:ascii="Tahoma" w:eastAsiaTheme="minorEastAsia" w:hAnsi="Tahoma" w:cs="Tahoma"/>
          <w:sz w:val="24"/>
          <w:szCs w:val="24"/>
        </w:rPr>
        <w:t xml:space="preserve"> </w:t>
      </w:r>
      <w:r w:rsidRPr="006C5E8B">
        <w:rPr>
          <w:rFonts w:ascii="Tahoma" w:eastAsiaTheme="minorEastAsia" w:hAnsi="Tahoma" w:cs="Tahoma"/>
          <w:b/>
          <w:bCs/>
          <w:sz w:val="24"/>
          <w:szCs w:val="24"/>
        </w:rPr>
        <w:t>15</w:t>
      </w:r>
      <w:r w:rsidRPr="006C5E8B">
        <w:rPr>
          <w:rFonts w:ascii="Tahoma" w:eastAsiaTheme="minorEastAsia" w:hAnsi="Tahoma" w:cs="Tahoma"/>
          <w:sz w:val="24"/>
          <w:szCs w:val="24"/>
        </w:rPr>
        <w:t>: 119-186.</w:t>
      </w:r>
    </w:p>
    <w:p w14:paraId="3FA88443"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u w:val="single"/>
        </w:rPr>
      </w:pPr>
      <w:r w:rsidRPr="006C5E8B">
        <w:rPr>
          <w:rFonts w:ascii="Tahoma" w:eastAsiaTheme="minorEastAsia" w:hAnsi="Tahoma" w:cs="Tahoma"/>
          <w:sz w:val="24"/>
          <w:szCs w:val="24"/>
        </w:rPr>
        <w:t xml:space="preserve">Scott, J. C. (1998). </w:t>
      </w:r>
      <w:r w:rsidRPr="006C5E8B">
        <w:rPr>
          <w:rFonts w:ascii="Tahoma" w:eastAsiaTheme="minorEastAsia" w:hAnsi="Tahoma" w:cs="Tahoma"/>
          <w:sz w:val="24"/>
          <w:szCs w:val="24"/>
          <w:u w:val="single"/>
        </w:rPr>
        <w:t xml:space="preserve">Seeing Like a State: How Certain Schemes to Improve the </w:t>
      </w:r>
    </w:p>
    <w:p w14:paraId="3EE6D75B"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u w:val="single"/>
        </w:rPr>
        <w:t>Human Condition Have Failed</w:t>
      </w:r>
      <w:r w:rsidRPr="006C5E8B">
        <w:rPr>
          <w:rFonts w:ascii="Tahoma" w:eastAsiaTheme="minorEastAsia" w:hAnsi="Tahoma" w:cs="Tahoma"/>
          <w:sz w:val="24"/>
          <w:szCs w:val="24"/>
        </w:rPr>
        <w:t>. New Haven CT, Yale University Press.</w:t>
      </w:r>
    </w:p>
    <w:p w14:paraId="38E08FCE"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19F9B232"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Sewell, W. H., Jr. (1996). "Historical Events as Transformations of Structures: Inventing Revolution at the Bastille." </w:t>
      </w:r>
      <w:r w:rsidRPr="006C5E8B">
        <w:rPr>
          <w:rFonts w:ascii="Tahoma" w:eastAsiaTheme="minorEastAsia" w:hAnsi="Tahoma" w:cs="Tahoma"/>
          <w:sz w:val="24"/>
          <w:szCs w:val="24"/>
          <w:u w:val="single"/>
        </w:rPr>
        <w:t>Theory and Society</w:t>
      </w:r>
      <w:r w:rsidRPr="006C5E8B">
        <w:rPr>
          <w:rFonts w:ascii="Tahoma" w:eastAsiaTheme="minorEastAsia" w:hAnsi="Tahoma" w:cs="Tahoma"/>
          <w:sz w:val="24"/>
          <w:szCs w:val="24"/>
        </w:rPr>
        <w:t xml:space="preserve"> </w:t>
      </w:r>
      <w:r w:rsidRPr="006C5E8B">
        <w:rPr>
          <w:rFonts w:ascii="Tahoma" w:eastAsiaTheme="minorEastAsia" w:hAnsi="Tahoma" w:cs="Tahoma"/>
          <w:b/>
          <w:bCs/>
          <w:sz w:val="24"/>
          <w:szCs w:val="24"/>
        </w:rPr>
        <w:t>25</w:t>
      </w:r>
      <w:r w:rsidRPr="006C5E8B">
        <w:rPr>
          <w:rFonts w:ascii="Tahoma" w:eastAsiaTheme="minorEastAsia" w:hAnsi="Tahoma" w:cs="Tahoma"/>
          <w:sz w:val="24"/>
          <w:szCs w:val="24"/>
        </w:rPr>
        <w:t>: 841-881.</w:t>
      </w:r>
    </w:p>
    <w:p w14:paraId="1B35F245"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7F9C0D31"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Sewell, W. H. (2008). Early Tilly: the Vendée and Historical Social Science. Presented to Contention, Change, and Explanation: A Conference in Honor of Charles Tilly. New York.</w:t>
      </w:r>
    </w:p>
    <w:p w14:paraId="20B2FF9F"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0E05431E"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Seybert, L. A. and P. J. Katzenstein (2018). Protean Power and Control Power: Conceptual Analysis. </w:t>
      </w:r>
      <w:r w:rsidRPr="006C5E8B">
        <w:rPr>
          <w:rFonts w:ascii="Tahoma" w:eastAsiaTheme="minorEastAsia" w:hAnsi="Tahoma" w:cs="Tahoma"/>
          <w:sz w:val="24"/>
          <w:szCs w:val="24"/>
          <w:u w:val="single"/>
        </w:rPr>
        <w:t>Protean Power: Exploring the Uncertain and Unexpected in World Politics</w:t>
      </w:r>
      <w:r w:rsidRPr="006C5E8B">
        <w:rPr>
          <w:rFonts w:ascii="Tahoma" w:eastAsiaTheme="minorEastAsia" w:hAnsi="Tahoma" w:cs="Tahoma"/>
          <w:sz w:val="24"/>
          <w:szCs w:val="24"/>
        </w:rPr>
        <w:t>. Ch. 1 in P. J. Katzenstein and L. A. Seybert, eds. New York, Cambridge University Press.</w:t>
      </w:r>
    </w:p>
    <w:p w14:paraId="7AEC8CE4"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5FE61378"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Tarrow, S. (1995). Cycles of Collective Action: Between Moments of Madness and the Repertoire of Contention. </w:t>
      </w:r>
      <w:r w:rsidRPr="006C5E8B">
        <w:rPr>
          <w:rFonts w:ascii="Tahoma" w:eastAsiaTheme="minorEastAsia" w:hAnsi="Tahoma" w:cs="Tahoma"/>
          <w:sz w:val="24"/>
          <w:szCs w:val="24"/>
          <w:u w:val="single"/>
        </w:rPr>
        <w:t>Repertoires and Cycles of Collective Action</w:t>
      </w:r>
      <w:r w:rsidRPr="006C5E8B">
        <w:rPr>
          <w:rFonts w:ascii="Tahoma" w:eastAsiaTheme="minorEastAsia" w:hAnsi="Tahoma" w:cs="Tahoma"/>
          <w:sz w:val="24"/>
          <w:szCs w:val="24"/>
        </w:rPr>
        <w:t>. M. Traugott, ed. Durham, Duke University Press.</w:t>
      </w:r>
    </w:p>
    <w:p w14:paraId="1885BA30"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5D4483E0"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Tarrow, S. (1998). Studying Contentious Politics: From Event-ful History to Cycles of Collective Action. </w:t>
      </w:r>
      <w:r w:rsidRPr="006C5E8B">
        <w:rPr>
          <w:rFonts w:ascii="Tahoma" w:eastAsiaTheme="minorEastAsia" w:hAnsi="Tahoma" w:cs="Tahoma"/>
          <w:sz w:val="24"/>
          <w:szCs w:val="24"/>
          <w:u w:val="single"/>
        </w:rPr>
        <w:t>Acts of Dissent: New Developments in the Study of Protest</w:t>
      </w:r>
      <w:r w:rsidRPr="006C5E8B">
        <w:rPr>
          <w:rFonts w:ascii="Tahoma" w:eastAsiaTheme="minorEastAsia" w:hAnsi="Tahoma" w:cs="Tahoma"/>
          <w:sz w:val="24"/>
          <w:szCs w:val="24"/>
        </w:rPr>
        <w:t>. Eds., D. Rucht, R. Koopmans and F. Neidhardt. Berlin, Sigma</w:t>
      </w:r>
      <w:r w:rsidRPr="006C5E8B">
        <w:rPr>
          <w:rFonts w:ascii="Tahoma" w:eastAsiaTheme="minorEastAsia" w:hAnsi="Tahoma" w:cs="Tahoma"/>
          <w:b/>
          <w:bCs/>
          <w:sz w:val="24"/>
          <w:szCs w:val="24"/>
        </w:rPr>
        <w:t xml:space="preserve">, pp. </w:t>
      </w:r>
      <w:r w:rsidRPr="006C5E8B">
        <w:rPr>
          <w:rFonts w:ascii="Tahoma" w:eastAsiaTheme="minorEastAsia" w:hAnsi="Tahoma" w:cs="Tahoma"/>
          <w:sz w:val="24"/>
          <w:szCs w:val="24"/>
        </w:rPr>
        <w:t>33-64.</w:t>
      </w:r>
    </w:p>
    <w:p w14:paraId="28840A4F"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6C8C3BAF"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Tarrow, S. (2008). "Charles Tilly and the Practice of Contentious Politics." </w:t>
      </w:r>
      <w:r w:rsidRPr="006C5E8B">
        <w:rPr>
          <w:rFonts w:ascii="Tahoma" w:eastAsiaTheme="minorEastAsia" w:hAnsi="Tahoma" w:cs="Tahoma"/>
          <w:sz w:val="24"/>
          <w:szCs w:val="24"/>
          <w:u w:val="single"/>
        </w:rPr>
        <w:t>Social Movement Studies</w:t>
      </w:r>
      <w:r w:rsidRPr="006C5E8B">
        <w:rPr>
          <w:rFonts w:ascii="Tahoma" w:eastAsiaTheme="minorEastAsia" w:hAnsi="Tahoma" w:cs="Tahoma"/>
          <w:sz w:val="24"/>
          <w:szCs w:val="24"/>
        </w:rPr>
        <w:t xml:space="preserve"> </w:t>
      </w:r>
      <w:r w:rsidRPr="006C5E8B">
        <w:rPr>
          <w:rFonts w:ascii="Tahoma" w:eastAsiaTheme="minorEastAsia" w:hAnsi="Tahoma" w:cs="Tahoma"/>
          <w:b/>
          <w:bCs/>
          <w:sz w:val="24"/>
          <w:szCs w:val="24"/>
        </w:rPr>
        <w:t>7</w:t>
      </w:r>
      <w:r w:rsidRPr="006C5E8B">
        <w:rPr>
          <w:rFonts w:ascii="Tahoma" w:eastAsiaTheme="minorEastAsia" w:hAnsi="Tahoma" w:cs="Tahoma"/>
          <w:sz w:val="24"/>
          <w:szCs w:val="24"/>
        </w:rPr>
        <w:t>: 225-246.</w:t>
      </w:r>
    </w:p>
    <w:p w14:paraId="5ADA913F"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0E0314A7"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Tarrow, S. (2015). </w:t>
      </w:r>
      <w:r w:rsidRPr="006C5E8B">
        <w:rPr>
          <w:rFonts w:ascii="Tahoma" w:eastAsiaTheme="minorEastAsia" w:hAnsi="Tahoma" w:cs="Tahoma"/>
          <w:sz w:val="24"/>
          <w:szCs w:val="24"/>
          <w:u w:val="single"/>
        </w:rPr>
        <w:t>War, States, and Contention</w:t>
      </w:r>
      <w:r w:rsidRPr="006C5E8B">
        <w:rPr>
          <w:rFonts w:ascii="Tahoma" w:eastAsiaTheme="minorEastAsia" w:hAnsi="Tahoma" w:cs="Tahoma"/>
          <w:sz w:val="24"/>
          <w:szCs w:val="24"/>
        </w:rPr>
        <w:t>. Ithaca NY, Cornell University Press.</w:t>
      </w:r>
    </w:p>
    <w:p w14:paraId="273BFA53"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p>
    <w:p w14:paraId="42FF09B6" w14:textId="77777777" w:rsidR="006C5E8B" w:rsidRPr="006C5E8B" w:rsidRDefault="006C5E8B" w:rsidP="006C5E8B">
      <w:pPr>
        <w:autoSpaceDE w:val="0"/>
        <w:autoSpaceDN w:val="0"/>
        <w:adjustRightInd w:val="0"/>
        <w:spacing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Tarrow, S. (2018). “Mann, War, and Cyberspace: Dualities of Infrastructural Power in America,’ </w:t>
      </w:r>
      <w:r w:rsidRPr="006C5E8B">
        <w:rPr>
          <w:rFonts w:ascii="Tahoma" w:eastAsiaTheme="minorEastAsia" w:hAnsi="Tahoma" w:cs="Tahoma"/>
          <w:i/>
          <w:sz w:val="24"/>
          <w:szCs w:val="24"/>
        </w:rPr>
        <w:t>Theory and Society</w:t>
      </w:r>
      <w:r w:rsidRPr="006C5E8B">
        <w:rPr>
          <w:rFonts w:ascii="Tahoma" w:eastAsiaTheme="minorEastAsia" w:hAnsi="Tahoma" w:cs="Tahoma"/>
          <w:sz w:val="24"/>
          <w:szCs w:val="24"/>
        </w:rPr>
        <w:t xml:space="preserve"> 47:61-85</w:t>
      </w:r>
    </w:p>
    <w:p w14:paraId="4D245080"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Taylor, B. D. and R. Botea (2008). "Tilly Tally: War-Making and State-Making in the Contemporary Third World." </w:t>
      </w:r>
      <w:r w:rsidRPr="006C5E8B">
        <w:rPr>
          <w:rFonts w:ascii="Tahoma" w:eastAsiaTheme="minorEastAsia" w:hAnsi="Tahoma" w:cs="Tahoma"/>
          <w:sz w:val="24"/>
          <w:szCs w:val="24"/>
          <w:u w:val="single"/>
        </w:rPr>
        <w:t>International Studies Review</w:t>
      </w:r>
      <w:r w:rsidRPr="006C5E8B">
        <w:rPr>
          <w:rFonts w:ascii="Tahoma" w:eastAsiaTheme="minorEastAsia" w:hAnsi="Tahoma" w:cs="Tahoma"/>
          <w:sz w:val="24"/>
          <w:szCs w:val="24"/>
        </w:rPr>
        <w:t xml:space="preserve"> </w:t>
      </w:r>
      <w:r w:rsidRPr="006C5E8B">
        <w:rPr>
          <w:rFonts w:ascii="Tahoma" w:eastAsiaTheme="minorEastAsia" w:hAnsi="Tahoma" w:cs="Tahoma"/>
          <w:b/>
          <w:bCs/>
          <w:sz w:val="24"/>
          <w:szCs w:val="24"/>
        </w:rPr>
        <w:t>10</w:t>
      </w:r>
      <w:r w:rsidRPr="006C5E8B">
        <w:rPr>
          <w:rFonts w:ascii="Tahoma" w:eastAsiaTheme="minorEastAsia" w:hAnsi="Tahoma" w:cs="Tahoma"/>
          <w:sz w:val="24"/>
          <w:szCs w:val="24"/>
        </w:rPr>
        <w:t>: 27-56.</w:t>
      </w:r>
    </w:p>
    <w:p w14:paraId="05311FFC"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48A4C616"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(1964). </w:t>
      </w:r>
      <w:r w:rsidRPr="006C5E8B">
        <w:rPr>
          <w:rFonts w:ascii="Tahoma" w:eastAsiaTheme="minorEastAsia" w:hAnsi="Tahoma" w:cs="Tahoma"/>
          <w:sz w:val="24"/>
          <w:szCs w:val="24"/>
          <w:u w:val="single"/>
        </w:rPr>
        <w:t>The Vendée</w:t>
      </w:r>
      <w:r w:rsidRPr="006C5E8B">
        <w:rPr>
          <w:rFonts w:ascii="Tahoma" w:eastAsiaTheme="minorEastAsia" w:hAnsi="Tahoma" w:cs="Tahoma"/>
          <w:sz w:val="24"/>
          <w:szCs w:val="24"/>
        </w:rPr>
        <w:t>. Cambridge, Harvard University Press.</w:t>
      </w:r>
    </w:p>
    <w:p w14:paraId="74501507"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3F43A1FB"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Ed. (1974). </w:t>
      </w:r>
      <w:r w:rsidRPr="006C5E8B">
        <w:rPr>
          <w:rFonts w:ascii="Tahoma" w:eastAsiaTheme="minorEastAsia" w:hAnsi="Tahoma" w:cs="Tahoma"/>
          <w:sz w:val="24"/>
          <w:szCs w:val="24"/>
          <w:u w:val="single"/>
        </w:rPr>
        <w:t>An Urban World</w:t>
      </w:r>
      <w:r w:rsidRPr="006C5E8B">
        <w:rPr>
          <w:rFonts w:ascii="Tahoma" w:eastAsiaTheme="minorEastAsia" w:hAnsi="Tahoma" w:cs="Tahoma"/>
          <w:sz w:val="24"/>
          <w:szCs w:val="24"/>
        </w:rPr>
        <w:t>. Boston, little, Brown.</w:t>
      </w:r>
    </w:p>
    <w:p w14:paraId="20A9FE84"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3495C9BF"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Ed. (1975). </w:t>
      </w:r>
      <w:r w:rsidRPr="006C5E8B">
        <w:rPr>
          <w:rFonts w:ascii="Tahoma" w:eastAsiaTheme="minorEastAsia" w:hAnsi="Tahoma" w:cs="Tahoma"/>
          <w:sz w:val="24"/>
          <w:szCs w:val="24"/>
          <w:u w:val="single"/>
        </w:rPr>
        <w:t>The Formation of National States in Western Europe</w:t>
      </w:r>
      <w:r w:rsidRPr="006C5E8B">
        <w:rPr>
          <w:rFonts w:ascii="Tahoma" w:eastAsiaTheme="minorEastAsia" w:hAnsi="Tahoma" w:cs="Tahoma"/>
          <w:sz w:val="24"/>
          <w:szCs w:val="24"/>
        </w:rPr>
        <w:t>. Princeton, Princeton University Press.</w:t>
      </w:r>
    </w:p>
    <w:p w14:paraId="71697C46"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76D18C1A"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(1984). </w:t>
      </w:r>
      <w:r w:rsidRPr="006C5E8B">
        <w:rPr>
          <w:rFonts w:ascii="Tahoma" w:eastAsiaTheme="minorEastAsia" w:hAnsi="Tahoma" w:cs="Tahoma"/>
          <w:sz w:val="24"/>
          <w:szCs w:val="24"/>
          <w:u w:val="single"/>
        </w:rPr>
        <w:t>Big Structures, Large Processes, Huge Comparisons</w:t>
      </w:r>
      <w:r w:rsidRPr="006C5E8B">
        <w:rPr>
          <w:rFonts w:ascii="Tahoma" w:eastAsiaTheme="minorEastAsia" w:hAnsi="Tahoma" w:cs="Tahoma"/>
          <w:sz w:val="24"/>
          <w:szCs w:val="24"/>
        </w:rPr>
        <w:t>. New York, Russell Sage Foundation.</w:t>
      </w:r>
    </w:p>
    <w:p w14:paraId="5FF8B941"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63E7DD89"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(1985). War Making and State Making as Organized Crime. </w:t>
      </w:r>
      <w:r w:rsidRPr="006C5E8B">
        <w:rPr>
          <w:rFonts w:ascii="Tahoma" w:eastAsiaTheme="minorEastAsia" w:hAnsi="Tahoma" w:cs="Tahoma"/>
          <w:sz w:val="24"/>
          <w:szCs w:val="24"/>
          <w:u w:val="single"/>
        </w:rPr>
        <w:t>Bringing the State Back In</w:t>
      </w:r>
      <w:r w:rsidRPr="006C5E8B">
        <w:rPr>
          <w:rFonts w:ascii="Tahoma" w:eastAsiaTheme="minorEastAsia" w:hAnsi="Tahoma" w:cs="Tahoma"/>
          <w:sz w:val="24"/>
          <w:szCs w:val="24"/>
        </w:rPr>
        <w:t>. P. Evans, R. Deitrich and T. Skocpol. New York and Cambridge, Cambridge University Press, ch. 5.</w:t>
      </w:r>
    </w:p>
    <w:p w14:paraId="512AB253"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6E080705"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(1986). </w:t>
      </w:r>
      <w:r w:rsidRPr="006C5E8B">
        <w:rPr>
          <w:rFonts w:ascii="Tahoma" w:eastAsiaTheme="minorEastAsia" w:hAnsi="Tahoma" w:cs="Tahoma"/>
          <w:sz w:val="24"/>
          <w:szCs w:val="24"/>
          <w:u w:val="single"/>
        </w:rPr>
        <w:t>The Contentious French</w:t>
      </w:r>
      <w:r w:rsidRPr="006C5E8B">
        <w:rPr>
          <w:rFonts w:ascii="Tahoma" w:eastAsiaTheme="minorEastAsia" w:hAnsi="Tahoma" w:cs="Tahoma"/>
          <w:sz w:val="24"/>
          <w:szCs w:val="24"/>
        </w:rPr>
        <w:t>. Cambridge, Massachusetts, Harvard University Press.</w:t>
      </w:r>
    </w:p>
    <w:p w14:paraId="45024819"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p>
    <w:p w14:paraId="0394B589"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 xml:space="preserve">Tilly, C. (1978). </w:t>
      </w:r>
      <w:r w:rsidRPr="006C5E8B">
        <w:rPr>
          <w:rFonts w:ascii="Tahoma" w:eastAsiaTheme="minorEastAsia" w:hAnsi="Tahoma" w:cs="Tahoma"/>
          <w:sz w:val="24"/>
          <w:szCs w:val="24"/>
          <w:u w:val="single"/>
        </w:rPr>
        <w:t>From Mobilization to Revolution.</w:t>
      </w:r>
      <w:r w:rsidRPr="006C5E8B">
        <w:rPr>
          <w:rFonts w:ascii="Tahoma" w:eastAsiaTheme="minorEastAsia" w:hAnsi="Tahoma" w:cs="Tahoma"/>
          <w:sz w:val="24"/>
          <w:szCs w:val="24"/>
        </w:rPr>
        <w:t xml:space="preserve"> Reading MA: Addison-Wesly.</w:t>
      </w:r>
    </w:p>
    <w:p w14:paraId="7B05030F"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p>
    <w:p w14:paraId="0A5362CB"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(1990). </w:t>
      </w:r>
      <w:r w:rsidRPr="006C5E8B">
        <w:rPr>
          <w:rFonts w:ascii="Tahoma" w:eastAsiaTheme="minorEastAsia" w:hAnsi="Tahoma" w:cs="Tahoma"/>
          <w:sz w:val="24"/>
          <w:szCs w:val="24"/>
          <w:u w:val="single"/>
        </w:rPr>
        <w:t>Coercion, Capital, and European States, AD 990-1992</w:t>
      </w:r>
      <w:r w:rsidRPr="006C5E8B">
        <w:rPr>
          <w:rFonts w:ascii="Tahoma" w:eastAsiaTheme="minorEastAsia" w:hAnsi="Tahoma" w:cs="Tahoma"/>
          <w:sz w:val="24"/>
          <w:szCs w:val="24"/>
        </w:rPr>
        <w:t>. Cambridge, MA, Blackwell.</w:t>
      </w:r>
    </w:p>
    <w:p w14:paraId="3C01C177"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2A67C328"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Tilly, C. (1995</w:t>
      </w:r>
      <w:r w:rsidRPr="006C5E8B">
        <w:rPr>
          <w:rFonts w:ascii="Tahoma" w:eastAsiaTheme="minorEastAsia" w:hAnsi="Tahoma" w:cs="Tahoma"/>
          <w:i/>
          <w:iCs/>
          <w:sz w:val="24"/>
          <w:szCs w:val="24"/>
        </w:rPr>
        <w:t>a</w:t>
      </w:r>
      <w:r w:rsidRPr="006C5E8B">
        <w:rPr>
          <w:rFonts w:ascii="Tahoma" w:eastAsiaTheme="minorEastAsia" w:hAnsi="Tahoma" w:cs="Tahoma"/>
          <w:sz w:val="24"/>
          <w:szCs w:val="24"/>
        </w:rPr>
        <w:t xml:space="preserve">). </w:t>
      </w:r>
      <w:r w:rsidRPr="006C5E8B">
        <w:rPr>
          <w:rFonts w:ascii="Tahoma" w:eastAsiaTheme="minorEastAsia" w:hAnsi="Tahoma" w:cs="Tahoma"/>
          <w:sz w:val="24"/>
          <w:szCs w:val="24"/>
          <w:u w:val="single"/>
        </w:rPr>
        <w:t>Contentious Repertoires in Great Britain, 1758–1834</w:t>
      </w:r>
      <w:r w:rsidRPr="006C5E8B">
        <w:rPr>
          <w:rFonts w:ascii="Tahoma" w:eastAsiaTheme="minorEastAsia" w:hAnsi="Tahoma" w:cs="Tahoma"/>
          <w:sz w:val="24"/>
          <w:szCs w:val="24"/>
        </w:rPr>
        <w:t>. Cambridge MA, Harvard University Press.</w:t>
      </w:r>
    </w:p>
    <w:p w14:paraId="69B68F99"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1BAFD805"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Tilly, C. (1995b). Fluency Through Fables. TillyFest: International Conference in Honor of Charles Tilly, Toronto, Canada.</w:t>
      </w:r>
    </w:p>
    <w:p w14:paraId="43FEFFD3"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28A90A7C"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(1998). </w:t>
      </w:r>
      <w:r w:rsidRPr="006C5E8B">
        <w:rPr>
          <w:rFonts w:ascii="Tahoma" w:eastAsiaTheme="minorEastAsia" w:hAnsi="Tahoma" w:cs="Tahoma"/>
          <w:sz w:val="24"/>
          <w:szCs w:val="24"/>
          <w:u w:val="single"/>
        </w:rPr>
        <w:t>Durable Inequality</w:t>
      </w:r>
      <w:r w:rsidRPr="006C5E8B">
        <w:rPr>
          <w:rFonts w:ascii="Tahoma" w:eastAsiaTheme="minorEastAsia" w:hAnsi="Tahoma" w:cs="Tahoma"/>
          <w:sz w:val="24"/>
          <w:szCs w:val="24"/>
        </w:rPr>
        <w:t>. Berkeley, University of California Press.</w:t>
      </w:r>
    </w:p>
    <w:p w14:paraId="7803FFCD"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4C79439F"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(1999). "Survey Article: Power-Top Down and Bottom Up." </w:t>
      </w:r>
      <w:r w:rsidRPr="006C5E8B">
        <w:rPr>
          <w:rFonts w:ascii="Tahoma" w:eastAsiaTheme="minorEastAsia" w:hAnsi="Tahoma" w:cs="Tahoma"/>
          <w:sz w:val="24"/>
          <w:szCs w:val="24"/>
          <w:u w:val="single"/>
        </w:rPr>
        <w:t>Journal of Political Philosophy</w:t>
      </w:r>
      <w:r w:rsidRPr="006C5E8B">
        <w:rPr>
          <w:rFonts w:ascii="Tahoma" w:eastAsiaTheme="minorEastAsia" w:hAnsi="Tahoma" w:cs="Tahoma"/>
          <w:sz w:val="24"/>
          <w:szCs w:val="24"/>
        </w:rPr>
        <w:t xml:space="preserve"> </w:t>
      </w:r>
      <w:r w:rsidRPr="006C5E8B">
        <w:rPr>
          <w:rFonts w:ascii="Tahoma" w:eastAsiaTheme="minorEastAsia" w:hAnsi="Tahoma" w:cs="Tahoma"/>
          <w:b/>
          <w:bCs/>
          <w:sz w:val="24"/>
          <w:szCs w:val="24"/>
        </w:rPr>
        <w:t>7</w:t>
      </w:r>
      <w:r w:rsidRPr="006C5E8B">
        <w:rPr>
          <w:rFonts w:ascii="Tahoma" w:eastAsiaTheme="minorEastAsia" w:hAnsi="Tahoma" w:cs="Tahoma"/>
          <w:sz w:val="24"/>
          <w:szCs w:val="24"/>
        </w:rPr>
        <w:t>: 330-352.</w:t>
      </w:r>
    </w:p>
    <w:p w14:paraId="6324172E"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7A9A398B"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(1999). The Trouble with Stories </w:t>
      </w:r>
      <w:r w:rsidRPr="006C5E8B">
        <w:rPr>
          <w:rFonts w:ascii="Tahoma" w:eastAsiaTheme="minorEastAsia" w:hAnsi="Tahoma" w:cs="Tahoma"/>
          <w:sz w:val="24"/>
          <w:szCs w:val="24"/>
          <w:u w:val="single"/>
        </w:rPr>
        <w:t>The Worlds of Higher Education</w:t>
      </w:r>
      <w:r w:rsidRPr="006C5E8B">
        <w:rPr>
          <w:rFonts w:ascii="Tahoma" w:eastAsiaTheme="minorEastAsia" w:hAnsi="Tahoma" w:cs="Tahoma"/>
          <w:sz w:val="24"/>
          <w:szCs w:val="24"/>
        </w:rPr>
        <w:t>. R. Aminzade and B. Pescosolido. Thousand Oaks, Pine Forge Press.</w:t>
      </w:r>
    </w:p>
    <w:p w14:paraId="099E70AD"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1E5554F9"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(2000). "Mechanisms in Political Processes." </w:t>
      </w:r>
      <w:r w:rsidRPr="006C5E8B">
        <w:rPr>
          <w:rFonts w:ascii="Tahoma" w:eastAsiaTheme="minorEastAsia" w:hAnsi="Tahoma" w:cs="Tahoma"/>
          <w:sz w:val="24"/>
          <w:szCs w:val="24"/>
          <w:u w:val="single"/>
        </w:rPr>
        <w:t>Annual Review of Political Science</w:t>
      </w:r>
      <w:r w:rsidRPr="006C5E8B">
        <w:rPr>
          <w:rFonts w:ascii="Tahoma" w:eastAsiaTheme="minorEastAsia" w:hAnsi="Tahoma" w:cs="Tahoma"/>
          <w:sz w:val="24"/>
          <w:szCs w:val="24"/>
        </w:rPr>
        <w:t xml:space="preserve"> </w:t>
      </w:r>
      <w:r w:rsidRPr="006C5E8B">
        <w:rPr>
          <w:rFonts w:ascii="Tahoma" w:eastAsiaTheme="minorEastAsia" w:hAnsi="Tahoma" w:cs="Tahoma"/>
          <w:b/>
          <w:bCs/>
          <w:sz w:val="24"/>
          <w:szCs w:val="24"/>
        </w:rPr>
        <w:t>4</w:t>
      </w:r>
      <w:r w:rsidRPr="006C5E8B">
        <w:rPr>
          <w:rFonts w:ascii="Tahoma" w:eastAsiaTheme="minorEastAsia" w:hAnsi="Tahoma" w:cs="Tahoma"/>
          <w:sz w:val="24"/>
          <w:szCs w:val="24"/>
        </w:rPr>
        <w:t>: 21-41.</w:t>
      </w:r>
    </w:p>
    <w:p w14:paraId="4AA989CE"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65188A43"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(2003). </w:t>
      </w:r>
      <w:r w:rsidRPr="006C5E8B">
        <w:rPr>
          <w:rFonts w:ascii="Tahoma" w:eastAsiaTheme="minorEastAsia" w:hAnsi="Tahoma" w:cs="Tahoma"/>
          <w:sz w:val="24"/>
          <w:szCs w:val="24"/>
          <w:u w:val="single"/>
        </w:rPr>
        <w:t>The Politics of Collective Violence</w:t>
      </w:r>
      <w:r w:rsidRPr="006C5E8B">
        <w:rPr>
          <w:rFonts w:ascii="Tahoma" w:eastAsiaTheme="minorEastAsia" w:hAnsi="Tahoma" w:cs="Tahoma"/>
          <w:sz w:val="24"/>
          <w:szCs w:val="24"/>
        </w:rPr>
        <w:t>. New York and Cambridge, Cambridge University Press.</w:t>
      </w:r>
    </w:p>
    <w:p w14:paraId="797D11CA"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4E207056"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(2004). </w:t>
      </w:r>
      <w:r w:rsidRPr="006C5E8B">
        <w:rPr>
          <w:rFonts w:ascii="Tahoma" w:eastAsiaTheme="minorEastAsia" w:hAnsi="Tahoma" w:cs="Tahoma"/>
          <w:sz w:val="24"/>
          <w:szCs w:val="24"/>
          <w:u w:val="single"/>
        </w:rPr>
        <w:t>Contention and Democracy in Europe, 1650- 2000</w:t>
      </w:r>
      <w:r w:rsidRPr="006C5E8B">
        <w:rPr>
          <w:rFonts w:ascii="Tahoma" w:eastAsiaTheme="minorEastAsia" w:hAnsi="Tahoma" w:cs="Tahoma"/>
          <w:sz w:val="24"/>
          <w:szCs w:val="24"/>
        </w:rPr>
        <w:t>. New York and Cambridge, Cambridge University Press.</w:t>
      </w:r>
    </w:p>
    <w:p w14:paraId="4D827A1E"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2193B9CD"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(2005). </w:t>
      </w:r>
      <w:r w:rsidRPr="006C5E8B">
        <w:rPr>
          <w:rFonts w:ascii="Tahoma" w:eastAsiaTheme="minorEastAsia" w:hAnsi="Tahoma" w:cs="Tahoma"/>
          <w:sz w:val="24"/>
          <w:szCs w:val="24"/>
          <w:u w:val="single"/>
        </w:rPr>
        <w:t>Identities, Boundaries and Social Ties</w:t>
      </w:r>
      <w:r w:rsidRPr="006C5E8B">
        <w:rPr>
          <w:rFonts w:ascii="Tahoma" w:eastAsiaTheme="minorEastAsia" w:hAnsi="Tahoma" w:cs="Tahoma"/>
          <w:sz w:val="24"/>
          <w:szCs w:val="24"/>
        </w:rPr>
        <w:t>. Boulder and London, Paradigm Publishers.</w:t>
      </w:r>
    </w:p>
    <w:p w14:paraId="3B4BAC57"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611F484A"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(2007). </w:t>
      </w:r>
      <w:r w:rsidRPr="006C5E8B">
        <w:rPr>
          <w:rFonts w:ascii="Tahoma" w:eastAsiaTheme="minorEastAsia" w:hAnsi="Tahoma" w:cs="Tahoma"/>
          <w:sz w:val="24"/>
          <w:szCs w:val="24"/>
          <w:u w:val="single"/>
        </w:rPr>
        <w:t>Democracy</w:t>
      </w:r>
      <w:r w:rsidRPr="006C5E8B">
        <w:rPr>
          <w:rFonts w:ascii="Tahoma" w:eastAsiaTheme="minorEastAsia" w:hAnsi="Tahoma" w:cs="Tahoma"/>
          <w:sz w:val="24"/>
          <w:szCs w:val="24"/>
        </w:rPr>
        <w:t>. Cambridge, Cambridge University Press.</w:t>
      </w:r>
    </w:p>
    <w:p w14:paraId="0825320D"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15FDD72B"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(2008). Event Catalogs as Theories. </w:t>
      </w:r>
      <w:r w:rsidRPr="006C5E8B">
        <w:rPr>
          <w:rFonts w:ascii="Tahoma" w:eastAsiaTheme="minorEastAsia" w:hAnsi="Tahoma" w:cs="Tahoma"/>
          <w:sz w:val="24"/>
          <w:szCs w:val="24"/>
          <w:u w:val="single"/>
        </w:rPr>
        <w:t>Explaining Social Processes</w:t>
      </w:r>
      <w:r w:rsidRPr="006C5E8B">
        <w:rPr>
          <w:rFonts w:ascii="Tahoma" w:eastAsiaTheme="minorEastAsia" w:hAnsi="Tahoma" w:cs="Tahoma"/>
          <w:sz w:val="24"/>
          <w:szCs w:val="24"/>
        </w:rPr>
        <w:t>. Boulder and London, Paradigm Publishers.</w:t>
      </w:r>
    </w:p>
    <w:p w14:paraId="46345A2C"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617423BF"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Tilly, C. (2008a). </w:t>
      </w:r>
      <w:r w:rsidRPr="006C5E8B">
        <w:rPr>
          <w:rFonts w:ascii="Tahoma" w:eastAsiaTheme="minorEastAsia" w:hAnsi="Tahoma" w:cs="Tahoma"/>
          <w:sz w:val="24"/>
          <w:szCs w:val="24"/>
          <w:u w:val="single"/>
        </w:rPr>
        <w:t>Contentious Performances</w:t>
      </w:r>
      <w:r w:rsidRPr="006C5E8B">
        <w:rPr>
          <w:rFonts w:ascii="Tahoma" w:eastAsiaTheme="minorEastAsia" w:hAnsi="Tahoma" w:cs="Tahoma"/>
          <w:sz w:val="24"/>
          <w:szCs w:val="24"/>
        </w:rPr>
        <w:t>. New York and Cambridge, Cambridge University Press.</w:t>
      </w:r>
    </w:p>
    <w:p w14:paraId="3F8C4774"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039E0AA8"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Wellman, B. and B. Wellman (1995). </w:t>
      </w:r>
      <w:r w:rsidRPr="006C5E8B">
        <w:rPr>
          <w:rFonts w:ascii="Tahoma" w:eastAsiaTheme="minorEastAsia" w:hAnsi="Tahoma" w:cs="Tahoma"/>
          <w:sz w:val="24"/>
          <w:szCs w:val="24"/>
          <w:u w:val="single"/>
        </w:rPr>
        <w:t xml:space="preserve">Tillyfest, International Conference in honour of Charles Tilly </w:t>
      </w:r>
      <w:r w:rsidRPr="006C5E8B">
        <w:rPr>
          <w:rFonts w:ascii="Tahoma" w:eastAsiaTheme="minorEastAsia" w:hAnsi="Tahoma" w:cs="Tahoma"/>
          <w:sz w:val="24"/>
          <w:szCs w:val="24"/>
        </w:rPr>
        <w:t>Toronto, Canada, University of Toronto.</w:t>
      </w:r>
    </w:p>
    <w:p w14:paraId="610B7684"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0FCE9B98"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Wolf, E. (1999). </w:t>
      </w:r>
      <w:r w:rsidRPr="006C5E8B">
        <w:rPr>
          <w:rFonts w:ascii="Tahoma" w:eastAsiaTheme="minorEastAsia" w:hAnsi="Tahoma" w:cs="Tahoma"/>
          <w:sz w:val="24"/>
          <w:szCs w:val="24"/>
          <w:u w:val="single"/>
        </w:rPr>
        <w:t>Envisioning Power. Ideologies of Dominance and Crisis</w:t>
      </w:r>
      <w:r w:rsidRPr="006C5E8B">
        <w:rPr>
          <w:rFonts w:ascii="Tahoma" w:eastAsiaTheme="minorEastAsia" w:hAnsi="Tahoma" w:cs="Tahoma"/>
          <w:sz w:val="24"/>
          <w:szCs w:val="24"/>
        </w:rPr>
        <w:t>. Berkeley CA, University of California Press.</w:t>
      </w:r>
    </w:p>
    <w:p w14:paraId="0433D071"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52D037B2"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Zelizer, V. (1994). </w:t>
      </w:r>
      <w:r w:rsidRPr="006C5E8B">
        <w:rPr>
          <w:rFonts w:ascii="Tahoma" w:eastAsiaTheme="minorEastAsia" w:hAnsi="Tahoma" w:cs="Tahoma"/>
          <w:sz w:val="24"/>
          <w:szCs w:val="24"/>
          <w:u w:val="single"/>
        </w:rPr>
        <w:t>The Social Meaning of Money</w:t>
      </w:r>
      <w:r w:rsidRPr="006C5E8B">
        <w:rPr>
          <w:rFonts w:ascii="Tahoma" w:eastAsiaTheme="minorEastAsia" w:hAnsi="Tahoma" w:cs="Tahoma"/>
          <w:sz w:val="24"/>
          <w:szCs w:val="24"/>
        </w:rPr>
        <w:t>. New York, Basic Books.</w:t>
      </w:r>
    </w:p>
    <w:p w14:paraId="18F58DCB"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1F4D6E54"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Zelizer, V. (2010). "Chuck Tilly and Mozart." </w:t>
      </w:r>
      <w:r w:rsidRPr="006C5E8B">
        <w:rPr>
          <w:rFonts w:ascii="Tahoma" w:eastAsiaTheme="minorEastAsia" w:hAnsi="Tahoma" w:cs="Tahoma"/>
          <w:sz w:val="24"/>
          <w:szCs w:val="24"/>
          <w:u w:val="single"/>
        </w:rPr>
        <w:t>American Sociologist</w:t>
      </w:r>
      <w:r w:rsidRPr="006C5E8B">
        <w:rPr>
          <w:rFonts w:ascii="Tahoma" w:eastAsiaTheme="minorEastAsia" w:hAnsi="Tahoma" w:cs="Tahoma"/>
          <w:sz w:val="24"/>
          <w:szCs w:val="24"/>
        </w:rPr>
        <w:t xml:space="preserve"> </w:t>
      </w:r>
      <w:r w:rsidRPr="006C5E8B">
        <w:rPr>
          <w:rFonts w:ascii="Tahoma" w:eastAsiaTheme="minorEastAsia" w:hAnsi="Tahoma" w:cs="Tahoma"/>
          <w:b/>
          <w:bCs/>
          <w:sz w:val="24"/>
          <w:szCs w:val="24"/>
        </w:rPr>
        <w:t>41</w:t>
      </w:r>
      <w:r w:rsidRPr="006C5E8B">
        <w:rPr>
          <w:rFonts w:ascii="Tahoma" w:eastAsiaTheme="minorEastAsia" w:hAnsi="Tahoma" w:cs="Tahoma"/>
          <w:sz w:val="24"/>
          <w:szCs w:val="24"/>
        </w:rPr>
        <w:t>: 423-428.</w:t>
      </w:r>
    </w:p>
    <w:p w14:paraId="788E4E3A"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065BEC61" w14:textId="77777777" w:rsidR="006C5E8B" w:rsidRPr="006C5E8B" w:rsidRDefault="006C5E8B" w:rsidP="006C5E8B">
      <w:pPr>
        <w:widowControl w:val="0"/>
        <w:autoSpaceDE w:val="0"/>
        <w:autoSpaceDN w:val="0"/>
        <w:adjustRightInd w:val="0"/>
        <w:spacing w:after="0" w:line="240" w:lineRule="auto"/>
        <w:rPr>
          <w:rFonts w:ascii="Tahoma" w:eastAsiaTheme="minorEastAsia" w:hAnsi="Tahoma" w:cs="Tahoma"/>
          <w:sz w:val="24"/>
          <w:szCs w:val="24"/>
        </w:rPr>
      </w:pPr>
      <w:r w:rsidRPr="006C5E8B">
        <w:rPr>
          <w:rFonts w:ascii="Tahoma" w:eastAsiaTheme="minorEastAsia" w:hAnsi="Tahoma" w:cs="Tahoma"/>
          <w:sz w:val="24"/>
          <w:szCs w:val="24"/>
        </w:rPr>
        <w:t xml:space="preserve">Zelizer, V. and C. Tilly (2005). Relations and Categories. </w:t>
      </w:r>
      <w:r w:rsidRPr="006C5E8B">
        <w:rPr>
          <w:rFonts w:ascii="Tahoma" w:eastAsiaTheme="minorEastAsia" w:hAnsi="Tahoma" w:cs="Tahoma"/>
          <w:sz w:val="24"/>
          <w:szCs w:val="24"/>
          <w:u w:val="single"/>
        </w:rPr>
        <w:t xml:space="preserve">The Psychology of Learning and Motivation </w:t>
      </w:r>
      <w:r w:rsidRPr="006C5E8B">
        <w:rPr>
          <w:rFonts w:ascii="Tahoma" w:eastAsiaTheme="minorEastAsia" w:hAnsi="Tahoma" w:cs="Tahoma"/>
          <w:sz w:val="24"/>
          <w:szCs w:val="24"/>
        </w:rPr>
        <w:t xml:space="preserve">A. Markman and B. Ross, eds. San Diego CA, Elsevier. </w:t>
      </w:r>
      <w:r w:rsidRPr="006C5E8B">
        <w:rPr>
          <w:rFonts w:ascii="Tahoma" w:eastAsiaTheme="minorEastAsia" w:hAnsi="Tahoma" w:cs="Tahoma"/>
          <w:b/>
          <w:bCs/>
          <w:sz w:val="24"/>
          <w:szCs w:val="24"/>
        </w:rPr>
        <w:t xml:space="preserve">47: </w:t>
      </w:r>
      <w:r w:rsidRPr="006C5E8B">
        <w:rPr>
          <w:rFonts w:ascii="Tahoma" w:eastAsiaTheme="minorEastAsia" w:hAnsi="Tahoma" w:cs="Tahoma"/>
          <w:sz w:val="24"/>
          <w:szCs w:val="24"/>
        </w:rPr>
        <w:t>1-31.</w:t>
      </w:r>
    </w:p>
    <w:p w14:paraId="0F87E888" w14:textId="77777777" w:rsidR="006C5E8B" w:rsidRPr="006C5E8B" w:rsidRDefault="006C5E8B" w:rsidP="006C5E8B">
      <w:pPr>
        <w:widowControl w:val="0"/>
        <w:autoSpaceDE w:val="0"/>
        <w:autoSpaceDN w:val="0"/>
        <w:adjustRightInd w:val="0"/>
        <w:spacing w:after="0" w:line="240" w:lineRule="auto"/>
        <w:ind w:left="720" w:hanging="720"/>
        <w:rPr>
          <w:rFonts w:ascii="Tahoma" w:eastAsiaTheme="minorEastAsia" w:hAnsi="Tahoma" w:cs="Tahoma"/>
          <w:sz w:val="24"/>
          <w:szCs w:val="24"/>
        </w:rPr>
      </w:pPr>
      <w:r w:rsidRPr="006C5E8B">
        <w:rPr>
          <w:rFonts w:ascii="Tahoma" w:eastAsiaTheme="minorEastAsia" w:hAnsi="Tahoma" w:cs="Tahoma"/>
          <w:sz w:val="24"/>
          <w:szCs w:val="24"/>
        </w:rPr>
        <w:tab/>
      </w:r>
    </w:p>
    <w:p w14:paraId="6BF07216" w14:textId="77777777" w:rsidR="00BA42AE" w:rsidRPr="00BA42AE" w:rsidRDefault="00BA42AE" w:rsidP="00BA42AE">
      <w:pPr>
        <w:jc w:val="center"/>
        <w:rPr>
          <w:rFonts w:ascii="Tahoma" w:hAnsi="Tahoma" w:cs="Tahoma"/>
          <w:i/>
          <w:sz w:val="24"/>
          <w:szCs w:val="24"/>
        </w:rPr>
      </w:pPr>
    </w:p>
    <w:sectPr w:rsidR="00BA42AE" w:rsidRPr="00BA42AE" w:rsidSect="000F64FE">
      <w:headerReference w:type="default" r:id="rId10"/>
      <w:pgSz w:w="12240" w:h="15840"/>
      <w:pgMar w:top="1440" w:right="1440" w:bottom="1440" w:left="1440" w:header="720" w:footer="720"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idney G. Tarrow" w:date="2018-03-28T13:31:00Z" w:initials="SGT">
    <w:p w14:paraId="28956374" w14:textId="77777777" w:rsidR="00225F89" w:rsidRDefault="00225F89">
      <w:pPr>
        <w:pStyle w:val="CommentText"/>
      </w:pPr>
      <w:r>
        <w:rPr>
          <w:rStyle w:val="CommentReference"/>
        </w:rPr>
        <w:annotationRef/>
      </w:r>
      <w:r>
        <w:t>add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9563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956374" w16cid:durableId="1F522A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0A6E3" w14:textId="77777777" w:rsidR="000547DA" w:rsidRDefault="000547DA" w:rsidP="003E0079">
      <w:pPr>
        <w:spacing w:after="0" w:line="240" w:lineRule="auto"/>
      </w:pPr>
      <w:r>
        <w:separator/>
      </w:r>
    </w:p>
  </w:endnote>
  <w:endnote w:type="continuationSeparator" w:id="0">
    <w:p w14:paraId="50244701" w14:textId="77777777" w:rsidR="000547DA" w:rsidRDefault="000547DA" w:rsidP="003E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TT97cacd14+20">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413641" w14:textId="77777777" w:rsidR="000547DA" w:rsidRDefault="000547DA" w:rsidP="003E0079">
      <w:pPr>
        <w:spacing w:after="0" w:line="240" w:lineRule="auto"/>
      </w:pPr>
      <w:r>
        <w:separator/>
      </w:r>
    </w:p>
  </w:footnote>
  <w:footnote w:type="continuationSeparator" w:id="0">
    <w:p w14:paraId="7AB18A98" w14:textId="77777777" w:rsidR="000547DA" w:rsidRDefault="000547DA" w:rsidP="003E0079">
      <w:pPr>
        <w:spacing w:after="0" w:line="240" w:lineRule="auto"/>
      </w:pPr>
      <w:r>
        <w:continuationSeparator/>
      </w:r>
    </w:p>
  </w:footnote>
  <w:footnote w:id="1">
    <w:p w14:paraId="49050014" w14:textId="77777777" w:rsidR="00942DA8" w:rsidRPr="00FE47AA" w:rsidRDefault="00942DA8">
      <w:pPr>
        <w:pStyle w:val="FootnoteText"/>
        <w:rPr>
          <w:rFonts w:ascii="Tahoma" w:hAnsi="Tahoma" w:cs="Tahoma"/>
        </w:rPr>
      </w:pPr>
      <w:r w:rsidRPr="00FE47AA">
        <w:rPr>
          <w:rStyle w:val="FootnoteReference"/>
          <w:rFonts w:ascii="Tahoma" w:hAnsi="Tahoma" w:cs="Tahoma"/>
        </w:rPr>
        <w:footnoteRef/>
      </w:r>
      <w:r w:rsidRPr="00FE47AA">
        <w:rPr>
          <w:rFonts w:ascii="Tahoma" w:hAnsi="Tahoma" w:cs="Tahoma"/>
        </w:rPr>
        <w:t xml:space="preserve"> Bill Michelson and Barry Wellman, “Always</w:t>
      </w:r>
      <w:r>
        <w:rPr>
          <w:rFonts w:ascii="Tahoma" w:hAnsi="Tahoma" w:cs="Tahoma"/>
        </w:rPr>
        <w:t xml:space="preserve"> - </w:t>
      </w:r>
      <w:r w:rsidRPr="00FE47AA">
        <w:rPr>
          <w:rFonts w:ascii="Tahoma" w:hAnsi="Tahoma" w:cs="Tahoma"/>
        </w:rPr>
        <w:t xml:space="preserve">and Uniquely – Chuck Tilly.” </w:t>
      </w:r>
      <w:r w:rsidRPr="00FE47AA">
        <w:rPr>
          <w:rFonts w:ascii="Tahoma" w:hAnsi="Tahoma" w:cs="Tahoma"/>
          <w:i/>
        </w:rPr>
        <w:t xml:space="preserve">American Behavioral Scientist </w:t>
      </w:r>
      <w:r w:rsidRPr="00FE47AA">
        <w:rPr>
          <w:rFonts w:ascii="Tahoma" w:hAnsi="Tahoma" w:cs="Tahoma"/>
        </w:rPr>
        <w:t>51</w:t>
      </w:r>
      <w:r>
        <w:rPr>
          <w:rFonts w:ascii="Tahoma" w:hAnsi="Tahoma" w:cs="Tahoma"/>
        </w:rPr>
        <w:t>(2008)</w:t>
      </w:r>
      <w:r w:rsidRPr="00FE47AA">
        <w:rPr>
          <w:rFonts w:ascii="Tahoma" w:hAnsi="Tahoma" w:cs="Tahoma"/>
        </w:rPr>
        <w:t xml:space="preserve">1653-1655. </w:t>
      </w:r>
      <w:hyperlink r:id="rId1" w:history="1">
        <w:r w:rsidRPr="00FE47AA">
          <w:rPr>
            <w:rStyle w:val="Hyperlink"/>
            <w:rFonts w:ascii="Tahoma" w:hAnsi="Tahoma" w:cs="Tahoma"/>
          </w:rPr>
          <w:t>http://ww.ssrc.org/essays/tilly/calhoun</w:t>
        </w:r>
      </w:hyperlink>
      <w:r w:rsidRPr="00FE47AA">
        <w:rPr>
          <w:rFonts w:ascii="Tahoma" w:hAnsi="Tahoma" w:cs="Tahoma"/>
        </w:rPr>
        <w:t>. Among the vast number of obituaries that followed Tilly’s death, perhaps the most telling were those collected by the SSRC. See</w:t>
      </w:r>
    </w:p>
    <w:p w14:paraId="5FE0C938" w14:textId="77777777" w:rsidR="00942DA8" w:rsidRPr="00FE47AA" w:rsidRDefault="00E21986" w:rsidP="008F46DF">
      <w:pPr>
        <w:pStyle w:val="FootnoteText"/>
        <w:rPr>
          <w:rFonts w:ascii="Tahoma" w:hAnsi="Tahoma" w:cs="Tahoma"/>
        </w:rPr>
      </w:pPr>
      <w:hyperlink r:id="rId2" w:history="1">
        <w:r w:rsidR="00942DA8" w:rsidRPr="00FE47AA">
          <w:rPr>
            <w:rStyle w:val="Hyperlink"/>
            <w:rFonts w:ascii="Tahoma" w:hAnsi="Tahoma" w:cs="Tahoma"/>
          </w:rPr>
          <w:t>https://www.ssrc.org/fellowships/view/the-albert-o-hirschman-prize/charles-tilly-2008-prize-recipient</w:t>
        </w:r>
      </w:hyperlink>
      <w:r w:rsidR="00942DA8" w:rsidRPr="00FE47AA">
        <w:rPr>
          <w:rFonts w:ascii="Tahoma" w:hAnsi="Tahoma" w:cs="Tahoma"/>
        </w:rPr>
        <w:t xml:space="preserve">) and the collections of articles published in </w:t>
      </w:r>
      <w:r w:rsidR="00942DA8" w:rsidRPr="00FE47AA">
        <w:rPr>
          <w:rFonts w:ascii="Tahoma" w:hAnsi="Tahoma" w:cs="Tahoma"/>
          <w:i/>
        </w:rPr>
        <w:t>The American Sociologist</w:t>
      </w:r>
      <w:r w:rsidR="00942DA8" w:rsidRPr="00FE47AA">
        <w:rPr>
          <w:rFonts w:ascii="Tahoma" w:hAnsi="Tahoma" w:cs="Tahoma"/>
        </w:rPr>
        <w:t xml:space="preserve"> </w:t>
      </w:r>
      <w:r w:rsidR="00942DA8">
        <w:rPr>
          <w:rFonts w:ascii="Tahoma" w:hAnsi="Tahoma" w:cs="Tahoma"/>
        </w:rPr>
        <w:t>41</w:t>
      </w:r>
      <w:r w:rsidR="00942DA8" w:rsidRPr="00FE47AA">
        <w:rPr>
          <w:rFonts w:ascii="Tahoma" w:hAnsi="Tahoma" w:cs="Tahoma"/>
        </w:rPr>
        <w:t>(2010):423-428. An essenti</w:t>
      </w:r>
      <w:r w:rsidR="00942DA8">
        <w:rPr>
          <w:rFonts w:ascii="Tahoma" w:hAnsi="Tahoma" w:cs="Tahoma"/>
        </w:rPr>
        <w:t xml:space="preserve">al source in scanning Tilly’s </w:t>
      </w:r>
      <w:r w:rsidR="00942DA8" w:rsidRPr="00FE47AA">
        <w:rPr>
          <w:rFonts w:ascii="Tahoma" w:hAnsi="Tahoma" w:cs="Tahoma"/>
        </w:rPr>
        <w:t xml:space="preserve">scholarly output is the online bibliography put together by the SSRC after his death. For the bibliography, go to </w:t>
      </w:r>
      <w:hyperlink r:id="rId3" w:history="1">
        <w:r w:rsidR="00942DA8" w:rsidRPr="00FE47AA">
          <w:rPr>
            <w:rStyle w:val="Hyperlink"/>
            <w:rFonts w:ascii="Tahoma" w:hAnsi="Tahoma" w:cs="Tahoma"/>
          </w:rPr>
          <w:t>http://essays.ssrc.org/tilly/resources</w:t>
        </w:r>
      </w:hyperlink>
      <w:r w:rsidR="00942DA8" w:rsidRPr="00FE47AA">
        <w:rPr>
          <w:rFonts w:ascii="Tahoma" w:hAnsi="Tahoma" w:cs="Tahoma"/>
        </w:rPr>
        <w:t xml:space="preserve">. </w:t>
      </w:r>
    </w:p>
    <w:p w14:paraId="4D944DE6" w14:textId="77777777" w:rsidR="00942DA8" w:rsidRPr="00FE47AA" w:rsidRDefault="00942DA8" w:rsidP="008F46DF">
      <w:pPr>
        <w:pStyle w:val="FootnoteText"/>
        <w:rPr>
          <w:rFonts w:ascii="Tahoma" w:hAnsi="Tahoma" w:cs="Tahoma"/>
        </w:rPr>
      </w:pPr>
    </w:p>
    <w:p w14:paraId="4D7D4141" w14:textId="77777777" w:rsidR="00942DA8" w:rsidRPr="00FE47AA" w:rsidRDefault="00942DA8">
      <w:pPr>
        <w:pStyle w:val="FootnoteText"/>
        <w:rPr>
          <w:rFonts w:ascii="Tahoma" w:hAnsi="Tahoma" w:cs="Tahoma"/>
        </w:rPr>
      </w:pPr>
    </w:p>
  </w:footnote>
  <w:footnote w:id="2">
    <w:p w14:paraId="593D2624" w14:textId="77777777" w:rsidR="00942DA8" w:rsidRPr="00FE47AA" w:rsidRDefault="00942DA8">
      <w:pPr>
        <w:pStyle w:val="FootnoteText"/>
        <w:rPr>
          <w:rFonts w:ascii="Tahoma" w:hAnsi="Tahoma" w:cs="Tahoma"/>
        </w:rPr>
      </w:pPr>
      <w:r w:rsidRPr="00FE47AA">
        <w:rPr>
          <w:rStyle w:val="FootnoteReference"/>
          <w:rFonts w:ascii="Tahoma" w:hAnsi="Tahoma" w:cs="Tahoma"/>
        </w:rPr>
        <w:footnoteRef/>
      </w:r>
      <w:r w:rsidRPr="00FE47AA">
        <w:rPr>
          <w:rFonts w:ascii="Tahoma" w:hAnsi="Tahoma" w:cs="Tahoma"/>
        </w:rPr>
        <w:t xml:space="preserve">  </w:t>
      </w:r>
      <w:r>
        <w:rPr>
          <w:rFonts w:ascii="Tahoma" w:hAnsi="Tahoma" w:cs="Tahoma"/>
        </w:rPr>
        <w:t xml:space="preserve">More full disclosure: </w:t>
      </w:r>
      <w:r w:rsidRPr="00FE47AA">
        <w:rPr>
          <w:rFonts w:ascii="Tahoma" w:hAnsi="Tahoma" w:cs="Tahoma"/>
        </w:rPr>
        <w:t>As an author, with Doug McAdam, of one of the chapters in th</w:t>
      </w:r>
      <w:r>
        <w:rPr>
          <w:rFonts w:ascii="Tahoma" w:hAnsi="Tahoma" w:cs="Tahoma"/>
        </w:rPr>
        <w:t>at</w:t>
      </w:r>
      <w:r w:rsidRPr="00FE47AA">
        <w:rPr>
          <w:rFonts w:ascii="Tahoma" w:hAnsi="Tahoma" w:cs="Tahoma"/>
        </w:rPr>
        <w:t xml:space="preserve"> book, I of course cannot comment on this claim, but as I argue below, Funes’ is the most provocative effort to comprehend Tilly</w:t>
      </w:r>
      <w:r>
        <w:rPr>
          <w:rFonts w:ascii="Tahoma" w:hAnsi="Tahoma" w:cs="Tahoma"/>
        </w:rPr>
        <w:t>’s contributions</w:t>
      </w:r>
      <w:r w:rsidRPr="00FE47AA">
        <w:rPr>
          <w:rFonts w:ascii="Tahoma" w:hAnsi="Tahoma" w:cs="Tahoma"/>
        </w:rPr>
        <w:t xml:space="preserve"> that I know of. </w:t>
      </w:r>
    </w:p>
    <w:p w14:paraId="19ED1084" w14:textId="77777777" w:rsidR="00942DA8" w:rsidRPr="00FE47AA" w:rsidRDefault="00942DA8">
      <w:pPr>
        <w:pStyle w:val="FootnoteText"/>
        <w:rPr>
          <w:rFonts w:ascii="Tahoma" w:hAnsi="Tahoma" w:cs="Tahoma"/>
        </w:rPr>
      </w:pPr>
    </w:p>
  </w:footnote>
  <w:footnote w:id="3">
    <w:p w14:paraId="369F5ED6" w14:textId="77777777" w:rsidR="00942DA8" w:rsidRPr="00FE47AA" w:rsidRDefault="00942DA8">
      <w:pPr>
        <w:pStyle w:val="FootnoteText"/>
        <w:rPr>
          <w:rFonts w:ascii="Tahoma" w:hAnsi="Tahoma" w:cs="Tahoma"/>
        </w:rPr>
      </w:pPr>
      <w:r w:rsidRPr="00FE47AA">
        <w:rPr>
          <w:rStyle w:val="FootnoteReference"/>
          <w:rFonts w:ascii="Tahoma" w:hAnsi="Tahoma" w:cs="Tahoma"/>
        </w:rPr>
        <w:footnoteRef/>
      </w:r>
      <w:r w:rsidRPr="00FE47AA">
        <w:rPr>
          <w:rFonts w:ascii="Tahoma" w:hAnsi="Tahoma" w:cs="Tahoma"/>
        </w:rPr>
        <w:t xml:space="preserve"> A first effort, Hanagan, Page Moch and te Brake’s edited book,</w:t>
      </w:r>
      <w:r>
        <w:rPr>
          <w:rFonts w:ascii="Tahoma" w:hAnsi="Tahoma" w:cs="Tahoma"/>
        </w:rPr>
        <w:t xml:space="preserve"> </w:t>
      </w:r>
      <w:r w:rsidRPr="00FE47AA">
        <w:rPr>
          <w:rFonts w:ascii="Tahoma" w:hAnsi="Tahoma" w:cs="Tahoma"/>
          <w:i/>
        </w:rPr>
        <w:t xml:space="preserve">Challenging Authority, </w:t>
      </w:r>
      <w:r w:rsidRPr="00FE47AA">
        <w:rPr>
          <w:rFonts w:ascii="Tahoma" w:hAnsi="Tahoma" w:cs="Tahoma"/>
        </w:rPr>
        <w:t xml:space="preserve">appeared in 1998, before the final phase of Tilly’s work was </w:t>
      </w:r>
      <w:r>
        <w:rPr>
          <w:rFonts w:ascii="Tahoma" w:hAnsi="Tahoma" w:cs="Tahoma"/>
        </w:rPr>
        <w:t xml:space="preserve">yet </w:t>
      </w:r>
      <w:r w:rsidRPr="00FE47AA">
        <w:rPr>
          <w:rFonts w:ascii="Tahoma" w:hAnsi="Tahoma" w:cs="Tahoma"/>
        </w:rPr>
        <w:t xml:space="preserve">visible. A second was an unpublished conference, “The Tillyfest: An International Conference in Honor of Charles Tilly,” organized by Barry Wellman and Beverly Wellman in October 1995. A third was a special issue of </w:t>
      </w:r>
      <w:r w:rsidRPr="00FE47AA">
        <w:rPr>
          <w:rFonts w:ascii="Tahoma" w:hAnsi="Tahoma" w:cs="Tahoma"/>
          <w:i/>
        </w:rPr>
        <w:t xml:space="preserve">Social Science History, </w:t>
      </w:r>
      <w:r w:rsidRPr="00FE47AA">
        <w:rPr>
          <w:rFonts w:ascii="Tahoma" w:hAnsi="Tahoma" w:cs="Tahoma"/>
        </w:rPr>
        <w:t xml:space="preserve">“In Honor of Charles Tilly,” published in 2010. </w:t>
      </w:r>
    </w:p>
    <w:p w14:paraId="1B060B24" w14:textId="77777777" w:rsidR="00942DA8" w:rsidRPr="00FE47AA" w:rsidRDefault="00942DA8">
      <w:pPr>
        <w:pStyle w:val="FootnoteText"/>
        <w:rPr>
          <w:rFonts w:ascii="Tahoma" w:hAnsi="Tahoma" w:cs="Tahoma"/>
        </w:rPr>
      </w:pPr>
    </w:p>
  </w:footnote>
  <w:footnote w:id="4">
    <w:p w14:paraId="51E61DEC" w14:textId="77777777" w:rsidR="00942DA8" w:rsidRDefault="00942DA8">
      <w:pPr>
        <w:pStyle w:val="FootnoteText"/>
        <w:rPr>
          <w:rFonts w:ascii="Tahoma" w:hAnsi="Tahoma" w:cs="Tahoma"/>
        </w:rPr>
      </w:pPr>
      <w:r w:rsidRPr="00FE47AA">
        <w:rPr>
          <w:rStyle w:val="FootnoteReference"/>
          <w:rFonts w:ascii="Tahoma" w:hAnsi="Tahoma" w:cs="Tahoma"/>
        </w:rPr>
        <w:footnoteRef/>
      </w:r>
      <w:r w:rsidRPr="00FE47AA">
        <w:rPr>
          <w:rFonts w:ascii="Tahoma" w:hAnsi="Tahoma" w:cs="Tahoma"/>
        </w:rPr>
        <w:t xml:space="preserve"> </w:t>
      </w:r>
      <w:r w:rsidR="00F65B68">
        <w:rPr>
          <w:rFonts w:ascii="Tahoma" w:hAnsi="Tahoma" w:cs="Tahoma"/>
        </w:rPr>
        <w:t>Hawtree, 2008.</w:t>
      </w:r>
    </w:p>
    <w:p w14:paraId="0416C945" w14:textId="77777777" w:rsidR="00942DA8" w:rsidRPr="00FE47AA" w:rsidRDefault="00942DA8">
      <w:pPr>
        <w:pStyle w:val="FootnoteText"/>
        <w:rPr>
          <w:rFonts w:ascii="Tahoma" w:hAnsi="Tahoma" w:cs="Tahoma"/>
        </w:rPr>
      </w:pPr>
    </w:p>
  </w:footnote>
  <w:footnote w:id="5">
    <w:p w14:paraId="79340A12" w14:textId="77777777" w:rsidR="00942DA8" w:rsidRPr="006D5926" w:rsidRDefault="00942DA8">
      <w:pPr>
        <w:pStyle w:val="FootnoteText"/>
        <w:rPr>
          <w:rFonts w:ascii="Tahoma" w:hAnsi="Tahoma" w:cs="Tahoma"/>
        </w:rPr>
      </w:pPr>
      <w:r w:rsidRPr="00FE47AA">
        <w:rPr>
          <w:rStyle w:val="FootnoteReference"/>
          <w:rFonts w:ascii="Tahoma" w:hAnsi="Tahoma" w:cs="Tahoma"/>
        </w:rPr>
        <w:footnoteRef/>
      </w:r>
      <w:r w:rsidRPr="00FE47AA">
        <w:rPr>
          <w:rFonts w:ascii="Tahoma" w:hAnsi="Tahoma" w:cs="Tahoma"/>
        </w:rPr>
        <w:t xml:space="preserve">  I refer to the SSRC Committee on Comparative Politics, led by Gabriel Almond, which</w:t>
      </w:r>
      <w:r>
        <w:rPr>
          <w:rFonts w:ascii="Tahoma" w:hAnsi="Tahoma" w:cs="Tahoma"/>
        </w:rPr>
        <w:t>, under the aegis of the SSRC Committee on Comparative Politics,</w:t>
      </w:r>
      <w:r w:rsidRPr="00FE47AA">
        <w:rPr>
          <w:rFonts w:ascii="Tahoma" w:hAnsi="Tahoma" w:cs="Tahoma"/>
        </w:rPr>
        <w:t xml:space="preserve"> published a series of books on what was then the popular theme of “political development.”</w:t>
      </w:r>
      <w:r>
        <w:rPr>
          <w:rFonts w:ascii="Tahoma" w:hAnsi="Tahoma" w:cs="Tahoma"/>
        </w:rPr>
        <w:t xml:space="preserve"> With casual chutzpah, Tilly published his noted </w:t>
      </w:r>
      <w:r>
        <w:rPr>
          <w:rFonts w:ascii="Tahoma" w:hAnsi="Tahoma" w:cs="Tahoma"/>
          <w:i/>
        </w:rPr>
        <w:t>Formations</w:t>
      </w:r>
      <w:r>
        <w:rPr>
          <w:rFonts w:ascii="Tahoma" w:hAnsi="Tahoma" w:cs="Tahoma"/>
        </w:rPr>
        <w:t xml:space="preserve"> book within that series.</w:t>
      </w:r>
    </w:p>
    <w:p w14:paraId="5C73429B" w14:textId="77777777" w:rsidR="00942DA8" w:rsidRPr="00FE47AA" w:rsidRDefault="00942DA8">
      <w:pPr>
        <w:pStyle w:val="FootnoteText"/>
        <w:rPr>
          <w:rFonts w:ascii="Tahoma" w:hAnsi="Tahoma" w:cs="Tahoma"/>
        </w:rPr>
      </w:pPr>
    </w:p>
  </w:footnote>
  <w:footnote w:id="6">
    <w:p w14:paraId="4CCF2E11" w14:textId="77777777" w:rsidR="00942DA8" w:rsidRPr="00FE47AA" w:rsidRDefault="00942DA8">
      <w:pPr>
        <w:pStyle w:val="FootnoteText"/>
        <w:rPr>
          <w:rFonts w:ascii="Tahoma" w:hAnsi="Tahoma" w:cs="Tahoma"/>
        </w:rPr>
      </w:pPr>
      <w:r w:rsidRPr="00FE47AA">
        <w:rPr>
          <w:rStyle w:val="FootnoteReference"/>
          <w:rFonts w:ascii="Tahoma" w:hAnsi="Tahoma" w:cs="Tahoma"/>
        </w:rPr>
        <w:footnoteRef/>
      </w:r>
      <w:r>
        <w:rPr>
          <w:rFonts w:ascii="Tahoma" w:hAnsi="Tahoma" w:cs="Tahoma"/>
        </w:rPr>
        <w:t xml:space="preserve"> Tilly’s breadth</w:t>
      </w:r>
      <w:r w:rsidRPr="00FE47AA">
        <w:rPr>
          <w:rFonts w:ascii="Tahoma" w:hAnsi="Tahoma" w:cs="Tahoma"/>
        </w:rPr>
        <w:t xml:space="preserve"> </w:t>
      </w:r>
      <w:r>
        <w:rPr>
          <w:rFonts w:ascii="Tahoma" w:hAnsi="Tahoma" w:cs="Tahoma"/>
        </w:rPr>
        <w:t>wa</w:t>
      </w:r>
      <w:r w:rsidRPr="00FE47AA">
        <w:rPr>
          <w:rFonts w:ascii="Tahoma" w:hAnsi="Tahoma" w:cs="Tahoma"/>
        </w:rPr>
        <w:t xml:space="preserve">s </w:t>
      </w:r>
      <w:r>
        <w:rPr>
          <w:rFonts w:ascii="Tahoma" w:hAnsi="Tahoma" w:cs="Tahoma"/>
        </w:rPr>
        <w:t xml:space="preserve">even </w:t>
      </w:r>
      <w:r w:rsidRPr="00FE47AA">
        <w:rPr>
          <w:rFonts w:ascii="Tahoma" w:hAnsi="Tahoma" w:cs="Tahoma"/>
        </w:rPr>
        <w:t>reflect</w:t>
      </w:r>
      <w:r>
        <w:rPr>
          <w:rFonts w:ascii="Tahoma" w:hAnsi="Tahoma" w:cs="Tahoma"/>
        </w:rPr>
        <w:t>ed</w:t>
      </w:r>
      <w:r w:rsidRPr="00FE47AA">
        <w:rPr>
          <w:rFonts w:ascii="Tahoma" w:hAnsi="Tahoma" w:cs="Tahoma"/>
        </w:rPr>
        <w:t xml:space="preserve"> in his taste in music. Not only did that range from jazz to Gregorian chants, but his favorite composer, as Viviana Zelizer recalls, was Mozart,  because </w:t>
      </w:r>
      <w:r>
        <w:rPr>
          <w:rFonts w:ascii="Tahoma" w:hAnsi="Tahoma" w:cs="Tahoma"/>
        </w:rPr>
        <w:t>he too contributed to</w:t>
      </w:r>
      <w:r w:rsidRPr="00FE47AA">
        <w:rPr>
          <w:rFonts w:ascii="Tahoma" w:hAnsi="Tahoma" w:cs="Tahoma"/>
        </w:rPr>
        <w:t xml:space="preserve"> many different fields and </w:t>
      </w:r>
      <w:r>
        <w:rPr>
          <w:rFonts w:ascii="Tahoma" w:hAnsi="Tahoma" w:cs="Tahoma"/>
        </w:rPr>
        <w:t xml:space="preserve">wrote in </w:t>
      </w:r>
      <w:r w:rsidRPr="00FE47AA">
        <w:rPr>
          <w:rFonts w:ascii="Tahoma" w:hAnsi="Tahoma" w:cs="Tahoma"/>
        </w:rPr>
        <w:t xml:space="preserve">varying genres (2010:423). </w:t>
      </w:r>
    </w:p>
    <w:p w14:paraId="43272262" w14:textId="77777777" w:rsidR="00942DA8" w:rsidRPr="00FE47AA" w:rsidRDefault="00942DA8">
      <w:pPr>
        <w:pStyle w:val="FootnoteText"/>
        <w:rPr>
          <w:rFonts w:ascii="Tahoma" w:hAnsi="Tahoma" w:cs="Tahoma"/>
        </w:rPr>
      </w:pPr>
    </w:p>
  </w:footnote>
  <w:footnote w:id="7">
    <w:p w14:paraId="4F5EEC22" w14:textId="77777777" w:rsidR="00942DA8" w:rsidRPr="00FE47AA" w:rsidRDefault="00942DA8" w:rsidP="00204C2D">
      <w:pPr>
        <w:autoSpaceDE w:val="0"/>
        <w:autoSpaceDN w:val="0"/>
        <w:adjustRightInd w:val="0"/>
        <w:spacing w:after="0" w:line="240" w:lineRule="auto"/>
        <w:rPr>
          <w:rFonts w:ascii="Tahoma" w:hAnsi="Tahoma" w:cs="Tahoma"/>
          <w:sz w:val="20"/>
          <w:szCs w:val="20"/>
        </w:rPr>
      </w:pPr>
      <w:r>
        <w:rPr>
          <w:rStyle w:val="FootnoteReference"/>
        </w:rPr>
        <w:footnoteRef/>
      </w:r>
      <w:r>
        <w:t xml:space="preserve"> </w:t>
      </w:r>
      <w:r w:rsidRPr="00FE47AA">
        <w:rPr>
          <w:rFonts w:ascii="Tahoma" w:hAnsi="Tahoma" w:cs="Tahoma"/>
          <w:sz w:val="20"/>
          <w:szCs w:val="20"/>
        </w:rPr>
        <w:t xml:space="preserve">See </w:t>
      </w:r>
      <w:r>
        <w:rPr>
          <w:rFonts w:ascii="Tahoma" w:hAnsi="Tahoma" w:cs="Tahoma"/>
          <w:sz w:val="20"/>
          <w:szCs w:val="20"/>
        </w:rPr>
        <w:t>Krinsky and Mische’s</w:t>
      </w:r>
      <w:r w:rsidRPr="00FE47AA">
        <w:rPr>
          <w:rFonts w:ascii="Tahoma" w:hAnsi="Tahoma" w:cs="Tahoma"/>
          <w:sz w:val="20"/>
          <w:szCs w:val="20"/>
        </w:rPr>
        <w:t xml:space="preserve"> “Formations and Formalisms: Charles Tilly and the Paradox of the Actor” (2013). Also see Mische’s “Relational Sociology, Culture and Agency” (2011), which places Tilly in what she calls “the New York School</w:t>
      </w:r>
      <w:r>
        <w:rPr>
          <w:rFonts w:ascii="Tahoma" w:hAnsi="Tahoma" w:cs="Tahoma"/>
          <w:sz w:val="20"/>
          <w:szCs w:val="20"/>
        </w:rPr>
        <w:t>”</w:t>
      </w:r>
      <w:r w:rsidRPr="00FE47AA">
        <w:rPr>
          <w:rFonts w:ascii="Tahoma" w:hAnsi="Tahoma" w:cs="Tahoma"/>
          <w:sz w:val="20"/>
          <w:szCs w:val="20"/>
        </w:rPr>
        <w:t xml:space="preserve"> of relational sociologists.</w:t>
      </w:r>
      <w:r>
        <w:rPr>
          <w:rFonts w:ascii="Tahoma" w:hAnsi="Tahoma" w:cs="Tahoma"/>
          <w:sz w:val="20"/>
          <w:szCs w:val="20"/>
        </w:rPr>
        <w:t xml:space="preserve"> In a personal communication, Mische argues that Tilly was not a formalist, but “needed to use formalisms becvause his data and historical materials were so rich.” My thanks to Professor Mische for his enlightening reflection.</w:t>
      </w:r>
    </w:p>
    <w:p w14:paraId="0795A8B9" w14:textId="77777777" w:rsidR="00942DA8" w:rsidRDefault="00942DA8">
      <w:pPr>
        <w:pStyle w:val="FootnoteText"/>
      </w:pPr>
    </w:p>
  </w:footnote>
  <w:footnote w:id="8">
    <w:p w14:paraId="137688EB" w14:textId="77777777" w:rsidR="00942DA8" w:rsidRPr="003A36DC" w:rsidRDefault="00942DA8" w:rsidP="00D00948">
      <w:pPr>
        <w:pStyle w:val="FootnoteText"/>
        <w:rPr>
          <w:rFonts w:ascii="Tahoma" w:hAnsi="Tahoma" w:cs="Tahoma"/>
        </w:rPr>
      </w:pPr>
      <w:r>
        <w:rPr>
          <w:rStyle w:val="FootnoteReference"/>
        </w:rPr>
        <w:footnoteRef/>
      </w:r>
      <w:r w:rsidRPr="00204C2D">
        <w:t xml:space="preserve"> </w:t>
      </w:r>
      <w:r>
        <w:t>The most explicit  “correction” comes from students of international relations. See, for example, B. D.</w:t>
      </w:r>
      <w:r w:rsidRPr="00204C2D">
        <w:rPr>
          <w:rFonts w:ascii="Tahoma" w:eastAsiaTheme="minorEastAsia" w:hAnsi="Tahoma" w:cs="Tahoma"/>
        </w:rPr>
        <w:t>Taylor</w:t>
      </w:r>
      <w:r>
        <w:rPr>
          <w:rFonts w:ascii="Tahoma" w:eastAsiaTheme="minorEastAsia" w:hAnsi="Tahoma" w:cs="Tahoma"/>
        </w:rPr>
        <w:t xml:space="preserve"> </w:t>
      </w:r>
      <w:r w:rsidRPr="00204C2D">
        <w:rPr>
          <w:rFonts w:ascii="Tahoma" w:eastAsiaTheme="minorEastAsia" w:hAnsi="Tahoma" w:cs="Tahoma"/>
        </w:rPr>
        <w:t xml:space="preserve">and R. Botea (2008). "Tilly Tally: War-Making and State-Making in the Contemporary Third World." </w:t>
      </w:r>
      <w:r w:rsidRPr="00204C2D">
        <w:rPr>
          <w:rFonts w:ascii="Tahoma" w:eastAsiaTheme="minorEastAsia" w:hAnsi="Tahoma" w:cs="Tahoma"/>
          <w:u w:val="single"/>
        </w:rPr>
        <w:t>International Studies Review</w:t>
      </w:r>
      <w:r w:rsidRPr="00204C2D">
        <w:rPr>
          <w:rFonts w:ascii="Tahoma" w:eastAsiaTheme="minorEastAsia" w:hAnsi="Tahoma" w:cs="Tahoma"/>
        </w:rPr>
        <w:t xml:space="preserve"> </w:t>
      </w:r>
      <w:r w:rsidRPr="00204C2D">
        <w:rPr>
          <w:rFonts w:ascii="Tahoma" w:eastAsiaTheme="minorEastAsia" w:hAnsi="Tahoma" w:cs="Tahoma"/>
          <w:b/>
          <w:bCs/>
        </w:rPr>
        <w:t>10</w:t>
      </w:r>
      <w:r w:rsidRPr="00204C2D">
        <w:rPr>
          <w:rFonts w:ascii="Tahoma" w:eastAsiaTheme="minorEastAsia" w:hAnsi="Tahoma" w:cs="Tahoma"/>
        </w:rPr>
        <w:t>: 27-56.</w:t>
      </w:r>
      <w:r>
        <w:rPr>
          <w:rFonts w:ascii="Tahoma" w:eastAsiaTheme="minorEastAsia" w:hAnsi="Tahoma" w:cs="Tahoma"/>
        </w:rPr>
        <w:t xml:space="preserve"> </w:t>
      </w:r>
      <w:r w:rsidRPr="003A36DC">
        <w:rPr>
          <w:rFonts w:ascii="Tahoma" w:hAnsi="Tahoma" w:cs="Tahoma"/>
        </w:rPr>
        <w:t xml:space="preserve">It is ironic that, of all the work that Tilly did on political processes, </w:t>
      </w:r>
      <w:r>
        <w:rPr>
          <w:rFonts w:ascii="Tahoma" w:hAnsi="Tahoma" w:cs="Tahoma"/>
        </w:rPr>
        <w:t xml:space="preserve">his </w:t>
      </w:r>
      <w:r w:rsidRPr="00FE47AA">
        <w:rPr>
          <w:rFonts w:ascii="Tahoma" w:hAnsi="Tahoma" w:cs="Tahoma"/>
        </w:rPr>
        <w:t>essay on “War Making and State Making as Organized Crime” (1985) is his most-cited work in political science</w:t>
      </w:r>
      <w:r>
        <w:rPr>
          <w:rFonts w:ascii="Tahoma" w:hAnsi="Tahoma" w:cs="Tahoma"/>
        </w:rPr>
        <w:t xml:space="preserve"> and probably the only one read by most international relations scholars</w:t>
      </w:r>
      <w:r w:rsidRPr="00FE47AA">
        <w:rPr>
          <w:rFonts w:ascii="Tahoma" w:hAnsi="Tahoma" w:cs="Tahoma"/>
        </w:rPr>
        <w:t xml:space="preserve">. </w:t>
      </w:r>
    </w:p>
    <w:p w14:paraId="456F4C54" w14:textId="77777777" w:rsidR="00942DA8" w:rsidRPr="00204C2D" w:rsidRDefault="00942DA8" w:rsidP="00204C2D">
      <w:pPr>
        <w:widowControl w:val="0"/>
        <w:autoSpaceDE w:val="0"/>
        <w:autoSpaceDN w:val="0"/>
        <w:adjustRightInd w:val="0"/>
        <w:spacing w:after="0" w:line="240" w:lineRule="auto"/>
        <w:rPr>
          <w:rFonts w:ascii="Tahoma" w:eastAsiaTheme="minorEastAsia" w:hAnsi="Tahoma" w:cs="Tahoma"/>
          <w:sz w:val="20"/>
          <w:szCs w:val="20"/>
        </w:rPr>
      </w:pPr>
    </w:p>
    <w:p w14:paraId="59D00BC1" w14:textId="77777777" w:rsidR="00942DA8" w:rsidRDefault="00942DA8">
      <w:pPr>
        <w:pStyle w:val="FootnoteText"/>
      </w:pPr>
    </w:p>
  </w:footnote>
  <w:footnote w:id="9">
    <w:p w14:paraId="1D5FD1C4" w14:textId="77777777" w:rsidR="00942DA8" w:rsidRPr="00FE47AA" w:rsidRDefault="00942DA8">
      <w:pPr>
        <w:pStyle w:val="FootnoteText"/>
        <w:rPr>
          <w:rFonts w:ascii="Tahoma" w:hAnsi="Tahoma" w:cs="Tahoma"/>
        </w:rPr>
      </w:pPr>
      <w:r w:rsidRPr="00FE47AA">
        <w:rPr>
          <w:rStyle w:val="FootnoteReference"/>
          <w:rFonts w:ascii="Tahoma" w:hAnsi="Tahoma" w:cs="Tahoma"/>
        </w:rPr>
        <w:footnoteRef/>
      </w:r>
      <w:r w:rsidRPr="00FE47AA">
        <w:rPr>
          <w:rFonts w:ascii="Tahoma" w:hAnsi="Tahoma" w:cs="Tahoma"/>
        </w:rPr>
        <w:t xml:space="preserve"> Tilly could even get </w:t>
      </w:r>
      <w:r>
        <w:rPr>
          <w:rFonts w:ascii="Tahoma" w:hAnsi="Tahoma" w:cs="Tahoma"/>
        </w:rPr>
        <w:t xml:space="preserve">theoretical </w:t>
      </w:r>
      <w:r w:rsidRPr="00FE47AA">
        <w:rPr>
          <w:rFonts w:ascii="Tahoma" w:hAnsi="Tahoma" w:cs="Tahoma"/>
        </w:rPr>
        <w:t>leverage</w:t>
      </w:r>
      <w:r>
        <w:rPr>
          <w:rFonts w:ascii="Tahoma" w:hAnsi="Tahoma" w:cs="Tahoma"/>
        </w:rPr>
        <w:t xml:space="preserve"> even</w:t>
      </w:r>
      <w:r w:rsidRPr="00FE47AA">
        <w:rPr>
          <w:rFonts w:ascii="Tahoma" w:hAnsi="Tahoma" w:cs="Tahoma"/>
        </w:rPr>
        <w:t xml:space="preserve"> out of</w:t>
      </w:r>
      <w:r>
        <w:rPr>
          <w:rFonts w:ascii="Tahoma" w:hAnsi="Tahoma" w:cs="Tahoma"/>
        </w:rPr>
        <w:t xml:space="preserve"> discussing</w:t>
      </w:r>
      <w:r w:rsidRPr="00FE47AA">
        <w:rPr>
          <w:rFonts w:ascii="Tahoma" w:hAnsi="Tahoma" w:cs="Tahoma"/>
        </w:rPr>
        <w:t xml:space="preserve"> </w:t>
      </w:r>
      <w:r>
        <w:rPr>
          <w:rFonts w:ascii="Tahoma" w:hAnsi="Tahoma" w:cs="Tahoma"/>
        </w:rPr>
        <w:t>how to code</w:t>
      </w:r>
      <w:r w:rsidRPr="00FE47AA">
        <w:rPr>
          <w:rFonts w:ascii="Tahoma" w:hAnsi="Tahoma" w:cs="Tahoma"/>
        </w:rPr>
        <w:t xml:space="preserve"> events: see his “Event Catalogs as Theories,” ch. 5 in </w:t>
      </w:r>
      <w:r w:rsidRPr="00FE47AA">
        <w:rPr>
          <w:rFonts w:ascii="Tahoma" w:hAnsi="Tahoma" w:cs="Tahoma"/>
          <w:i/>
        </w:rPr>
        <w:t xml:space="preserve">Explaining Social Processes, </w:t>
      </w:r>
      <w:r w:rsidRPr="00FE47AA">
        <w:rPr>
          <w:rFonts w:ascii="Tahoma" w:hAnsi="Tahoma" w:cs="Tahoma"/>
        </w:rPr>
        <w:t>2008.</w:t>
      </w:r>
    </w:p>
    <w:p w14:paraId="7FFF2032" w14:textId="77777777" w:rsidR="00942DA8" w:rsidRPr="00FE47AA" w:rsidRDefault="00942DA8">
      <w:pPr>
        <w:pStyle w:val="FootnoteText"/>
        <w:rPr>
          <w:rFonts w:ascii="Tahoma" w:hAnsi="Tahoma" w:cs="Tahoma"/>
          <w:i/>
        </w:rPr>
      </w:pPr>
    </w:p>
  </w:footnote>
  <w:footnote w:id="10">
    <w:p w14:paraId="79830FC1" w14:textId="77777777" w:rsidR="00942DA8" w:rsidRPr="00FE47AA" w:rsidRDefault="00942DA8" w:rsidP="007D22B9">
      <w:pPr>
        <w:pStyle w:val="FootnoteText"/>
        <w:rPr>
          <w:rFonts w:ascii="Tahoma" w:hAnsi="Tahoma" w:cs="Tahoma"/>
        </w:rPr>
      </w:pPr>
      <w:r w:rsidRPr="00FE47AA">
        <w:rPr>
          <w:rStyle w:val="FootnoteReference"/>
          <w:rFonts w:ascii="Tahoma" w:hAnsi="Tahoma" w:cs="Tahoma"/>
        </w:rPr>
        <w:footnoteRef/>
      </w:r>
      <w:r w:rsidRPr="00FE47AA">
        <w:rPr>
          <w:rFonts w:ascii="Tahoma" w:hAnsi="Tahoma" w:cs="Tahoma"/>
        </w:rPr>
        <w:t xml:space="preserve">  Over half of the contents of the Castañeda and Schneider selections fit within this rubric. The other half is divided roughly among state making (34 pages), inequality (40 pp.), migration, race and ethnicity (64 pages), and “narratives and explanations” (28 pp.).</w:t>
      </w:r>
    </w:p>
    <w:p w14:paraId="3400470A" w14:textId="77777777" w:rsidR="00942DA8" w:rsidRPr="00FE47AA" w:rsidRDefault="00942DA8" w:rsidP="007D22B9">
      <w:pPr>
        <w:pStyle w:val="FootnoteText"/>
        <w:rPr>
          <w:rFonts w:ascii="Tahoma" w:hAnsi="Tahoma" w:cs="Tahoma"/>
        </w:rPr>
      </w:pPr>
    </w:p>
  </w:footnote>
  <w:footnote w:id="11">
    <w:p w14:paraId="09B22214" w14:textId="77777777" w:rsidR="00942DA8" w:rsidRPr="00FE47AA" w:rsidRDefault="00942DA8" w:rsidP="00444A4A">
      <w:pPr>
        <w:spacing w:line="240" w:lineRule="exact"/>
        <w:contextualSpacing/>
        <w:rPr>
          <w:rFonts w:ascii="Tahoma" w:hAnsi="Tahoma" w:cs="Tahoma"/>
          <w:sz w:val="20"/>
          <w:szCs w:val="20"/>
        </w:rPr>
      </w:pPr>
      <w:r w:rsidRPr="00FE47AA">
        <w:rPr>
          <w:rStyle w:val="FootnoteReference"/>
          <w:rFonts w:ascii="Tahoma" w:hAnsi="Tahoma" w:cs="Tahoma"/>
          <w:sz w:val="20"/>
          <w:szCs w:val="20"/>
        </w:rPr>
        <w:footnoteRef/>
      </w:r>
      <w:r w:rsidRPr="00FE47AA">
        <w:rPr>
          <w:rFonts w:ascii="Tahoma" w:hAnsi="Tahoma" w:cs="Tahoma"/>
          <w:sz w:val="20"/>
          <w:szCs w:val="20"/>
        </w:rPr>
        <w:t xml:space="preserve"> The volume closes with an excellent compilation and review of Tilly’s bibliography by year, compiled by Alberto Martín Pérez.</w:t>
      </w:r>
    </w:p>
    <w:p w14:paraId="11D20BC5" w14:textId="77777777" w:rsidR="00942DA8" w:rsidRPr="00FE47AA" w:rsidRDefault="00942DA8" w:rsidP="00444A4A">
      <w:pPr>
        <w:spacing w:line="240" w:lineRule="exact"/>
        <w:contextualSpacing/>
        <w:rPr>
          <w:rFonts w:ascii="Tahoma" w:hAnsi="Tahoma" w:cs="Tahoma"/>
          <w:sz w:val="20"/>
          <w:szCs w:val="20"/>
        </w:rPr>
      </w:pPr>
    </w:p>
  </w:footnote>
  <w:footnote w:id="12">
    <w:p w14:paraId="421A4860" w14:textId="77777777" w:rsidR="00942DA8" w:rsidRPr="00CD75CB" w:rsidRDefault="00942DA8">
      <w:pPr>
        <w:pStyle w:val="FootnoteText"/>
        <w:rPr>
          <w:rFonts w:ascii="Tahoma" w:hAnsi="Tahoma" w:cs="Tahoma"/>
        </w:rPr>
      </w:pPr>
      <w:r w:rsidRPr="00CD75CB">
        <w:rPr>
          <w:rStyle w:val="FootnoteReference"/>
          <w:rFonts w:ascii="Tahoma" w:hAnsi="Tahoma" w:cs="Tahoma"/>
        </w:rPr>
        <w:footnoteRef/>
      </w:r>
      <w:r w:rsidRPr="00CD75CB">
        <w:rPr>
          <w:rFonts w:ascii="Tahoma" w:hAnsi="Tahoma" w:cs="Tahoma"/>
        </w:rPr>
        <w:t xml:space="preserve"> Surprisingly, there is little </w:t>
      </w:r>
      <w:r>
        <w:rPr>
          <w:rFonts w:ascii="Tahoma" w:hAnsi="Tahoma" w:cs="Tahoma"/>
        </w:rPr>
        <w:t>attention</w:t>
      </w:r>
      <w:r w:rsidRPr="00CD75CB">
        <w:rPr>
          <w:rFonts w:ascii="Tahoma" w:hAnsi="Tahoma" w:cs="Tahoma"/>
        </w:rPr>
        <w:t xml:space="preserve"> in </w:t>
      </w:r>
      <w:r>
        <w:rPr>
          <w:rFonts w:ascii="Tahoma" w:hAnsi="Tahoma" w:cs="Tahoma"/>
        </w:rPr>
        <w:t>the Kousis et al. reader</w:t>
      </w:r>
      <w:r w:rsidRPr="00CD75CB">
        <w:rPr>
          <w:rFonts w:ascii="Tahoma" w:hAnsi="Tahoma" w:cs="Tahoma"/>
        </w:rPr>
        <w:t xml:space="preserve"> </w:t>
      </w:r>
      <w:r>
        <w:rPr>
          <w:rFonts w:ascii="Tahoma" w:hAnsi="Tahoma" w:cs="Tahoma"/>
        </w:rPr>
        <w:t>to</w:t>
      </w:r>
      <w:r w:rsidRPr="00CD75CB">
        <w:rPr>
          <w:rFonts w:ascii="Tahoma" w:hAnsi="Tahoma" w:cs="Tahoma"/>
        </w:rPr>
        <w:t xml:space="preserve"> Tilly’s favorite local subject – migration</w:t>
      </w:r>
      <w:r>
        <w:rPr>
          <w:rFonts w:ascii="Tahoma" w:hAnsi="Tahoma" w:cs="Tahoma"/>
        </w:rPr>
        <w:t xml:space="preserve"> – which, for obvious reasons, is </w:t>
      </w:r>
      <w:r w:rsidRPr="00CD75CB">
        <w:rPr>
          <w:rFonts w:ascii="Tahoma" w:hAnsi="Tahoma" w:cs="Tahoma"/>
        </w:rPr>
        <w:t>a prime target for anthropologists today.</w:t>
      </w:r>
    </w:p>
    <w:p w14:paraId="0557737B" w14:textId="77777777" w:rsidR="00942DA8" w:rsidRDefault="00942DA8">
      <w:pPr>
        <w:pStyle w:val="FootnoteText"/>
      </w:pPr>
    </w:p>
  </w:footnote>
  <w:footnote w:id="13">
    <w:p w14:paraId="06F5D8AE" w14:textId="77777777" w:rsidR="00942DA8" w:rsidRDefault="00942DA8" w:rsidP="00F15C45">
      <w:pPr>
        <w:spacing w:line="240" w:lineRule="auto"/>
        <w:contextualSpacing/>
        <w:rPr>
          <w:rFonts w:ascii="Tahoma" w:hAnsi="Tahoma" w:cs="Tahoma"/>
          <w:sz w:val="20"/>
          <w:szCs w:val="20"/>
        </w:rPr>
      </w:pPr>
      <w:r w:rsidRPr="009245D2">
        <w:rPr>
          <w:rStyle w:val="FootnoteReference"/>
          <w:rFonts w:ascii="Tahoma" w:hAnsi="Tahoma" w:cs="Tahoma"/>
          <w:sz w:val="20"/>
          <w:szCs w:val="20"/>
        </w:rPr>
        <w:footnoteRef/>
      </w:r>
      <w:r w:rsidRPr="009245D2">
        <w:rPr>
          <w:rFonts w:ascii="Tahoma" w:hAnsi="Tahoma" w:cs="Tahoma"/>
          <w:sz w:val="20"/>
          <w:szCs w:val="20"/>
        </w:rPr>
        <w:t xml:space="preserve"> </w:t>
      </w:r>
      <w:r>
        <w:rPr>
          <w:rFonts w:ascii="Tahoma" w:hAnsi="Tahoma" w:cs="Tahoma"/>
          <w:sz w:val="20"/>
          <w:szCs w:val="20"/>
        </w:rPr>
        <w:t>A</w:t>
      </w:r>
      <w:r w:rsidRPr="009245D2">
        <w:rPr>
          <w:rFonts w:ascii="Tahoma" w:hAnsi="Tahoma" w:cs="Tahoma"/>
          <w:sz w:val="20"/>
          <w:szCs w:val="20"/>
        </w:rPr>
        <w:t>s Funes writes in her introduction</w:t>
      </w:r>
      <w:r w:rsidRPr="009245D2">
        <w:rPr>
          <w:rFonts w:ascii="Tahoma" w:hAnsi="Tahoma" w:cs="Tahoma"/>
          <w:i/>
          <w:sz w:val="20"/>
          <w:szCs w:val="20"/>
        </w:rPr>
        <w:t xml:space="preserve">, </w:t>
      </w:r>
      <w:r w:rsidRPr="009245D2">
        <w:rPr>
          <w:rFonts w:ascii="Tahoma" w:hAnsi="Tahoma" w:cs="Tahoma"/>
          <w:sz w:val="20"/>
          <w:szCs w:val="20"/>
        </w:rPr>
        <w:t>“…the analysis of contentious popular action throughout history and the formation and development of democratic institutions follow parallel paths that converge [in   Tilly ’s work] in a common place” (Funes,  2016:p. 4).</w:t>
      </w:r>
    </w:p>
    <w:p w14:paraId="20863805" w14:textId="77777777" w:rsidR="00942DA8" w:rsidRDefault="00942DA8" w:rsidP="00F15C45">
      <w:pPr>
        <w:spacing w:line="240" w:lineRule="auto"/>
        <w:contextualSpacing/>
      </w:pPr>
    </w:p>
  </w:footnote>
  <w:footnote w:id="14">
    <w:p w14:paraId="581FE31E" w14:textId="77777777" w:rsidR="00942DA8" w:rsidRDefault="00942DA8" w:rsidP="00F15C45">
      <w:pPr>
        <w:spacing w:line="240" w:lineRule="auto"/>
        <w:contextualSpacing/>
      </w:pPr>
      <w:r w:rsidRPr="009245D2">
        <w:rPr>
          <w:rStyle w:val="FootnoteReference"/>
          <w:rFonts w:ascii="Tahoma" w:hAnsi="Tahoma" w:cs="Tahoma"/>
          <w:sz w:val="20"/>
          <w:szCs w:val="20"/>
        </w:rPr>
        <w:footnoteRef/>
      </w:r>
      <w:r w:rsidRPr="009245D2">
        <w:rPr>
          <w:rFonts w:ascii="Tahoma" w:hAnsi="Tahoma" w:cs="Tahoma"/>
          <w:sz w:val="20"/>
          <w:szCs w:val="20"/>
        </w:rPr>
        <w:t xml:space="preserve"> The hinge in this transformation was </w:t>
      </w:r>
      <w:r w:rsidRPr="009245D2">
        <w:rPr>
          <w:rFonts w:ascii="Tahoma" w:hAnsi="Tahoma" w:cs="Tahoma"/>
          <w:i/>
          <w:sz w:val="20"/>
          <w:szCs w:val="20"/>
        </w:rPr>
        <w:t xml:space="preserve">Big Structures, </w:t>
      </w:r>
      <w:r w:rsidRPr="009245D2">
        <w:rPr>
          <w:rFonts w:ascii="Tahoma" w:hAnsi="Tahoma" w:cs="Tahoma"/>
          <w:sz w:val="20"/>
          <w:szCs w:val="20"/>
        </w:rPr>
        <w:t xml:space="preserve">in which he still reads </w:t>
      </w:r>
      <w:r>
        <w:rPr>
          <w:rFonts w:ascii="Tahoma" w:hAnsi="Tahoma" w:cs="Tahoma"/>
          <w:sz w:val="20"/>
          <w:szCs w:val="20"/>
        </w:rPr>
        <w:t>as</w:t>
      </w:r>
      <w:r w:rsidRPr="009245D2">
        <w:rPr>
          <w:rFonts w:ascii="Tahoma" w:hAnsi="Tahoma" w:cs="Tahoma"/>
          <w:sz w:val="20"/>
          <w:szCs w:val="20"/>
        </w:rPr>
        <w:t xml:space="preserve"> a structuralist but levels careful criticisms at ultra-structuralists like Immanuel Wallerstein (1984). </w:t>
      </w:r>
    </w:p>
  </w:footnote>
  <w:footnote w:id="15">
    <w:p w14:paraId="5A58E4CB" w14:textId="77777777" w:rsidR="00942DA8" w:rsidRPr="00F15C45" w:rsidRDefault="00942DA8" w:rsidP="00F15C45">
      <w:pPr>
        <w:pStyle w:val="FootnoteText"/>
      </w:pPr>
      <w:r w:rsidRPr="00F15C45">
        <w:rPr>
          <w:rStyle w:val="FootnoteReference"/>
        </w:rPr>
        <w:footnoteRef/>
      </w:r>
      <w:r w:rsidRPr="00F15C45">
        <w:t xml:space="preserve"> </w:t>
      </w:r>
      <w:r w:rsidRPr="00F15C45">
        <w:rPr>
          <w:rFonts w:ascii="Tahoma" w:hAnsi="Tahoma" w:cs="Tahoma"/>
        </w:rPr>
        <w:t>A symptom of this elision is that only three of the contributors to the book actually reference Tilly’s work.</w:t>
      </w:r>
    </w:p>
  </w:footnote>
  <w:footnote w:id="16">
    <w:p w14:paraId="1F4E12FE" w14:textId="77777777" w:rsidR="00942DA8" w:rsidRDefault="00942DA8" w:rsidP="00945444">
      <w:pPr>
        <w:pStyle w:val="FootnoteText"/>
        <w:rPr>
          <w:rFonts w:ascii="Tahoma" w:hAnsi="Tahoma" w:cs="Tahoma"/>
        </w:rPr>
      </w:pPr>
      <w:r w:rsidRPr="00945444">
        <w:rPr>
          <w:rStyle w:val="FootnoteReference"/>
          <w:rFonts w:ascii="Tahoma" w:hAnsi="Tahoma" w:cs="Tahoma"/>
        </w:rPr>
        <w:footnoteRef/>
      </w:r>
      <w:r w:rsidRPr="00945444">
        <w:rPr>
          <w:rFonts w:ascii="Tahoma" w:hAnsi="Tahoma" w:cs="Tahoma"/>
        </w:rPr>
        <w:t xml:space="preserve"> How many sociologists </w:t>
      </w:r>
      <w:r>
        <w:rPr>
          <w:rFonts w:ascii="Tahoma" w:hAnsi="Tahoma" w:cs="Tahoma"/>
        </w:rPr>
        <w:t xml:space="preserve">do you know who </w:t>
      </w:r>
      <w:r w:rsidRPr="00945444">
        <w:rPr>
          <w:rFonts w:ascii="Tahoma" w:hAnsi="Tahoma" w:cs="Tahoma"/>
        </w:rPr>
        <w:t>would introduce a textbook on the</w:t>
      </w:r>
      <w:r>
        <w:rPr>
          <w:rFonts w:ascii="Tahoma" w:hAnsi="Tahoma" w:cs="Tahoma"/>
        </w:rPr>
        <w:t xml:space="preserve"> sociology of the</w:t>
      </w:r>
      <w:r w:rsidRPr="00945444">
        <w:rPr>
          <w:rFonts w:ascii="Tahoma" w:hAnsi="Tahoma" w:cs="Tahoma"/>
        </w:rPr>
        <w:t xml:space="preserve"> city with a quote from a play by Claudel (</w:t>
      </w:r>
      <w:r w:rsidRPr="00945444">
        <w:rPr>
          <w:rFonts w:ascii="Tahoma" w:hAnsi="Tahoma" w:cs="Tahoma"/>
          <w:i/>
        </w:rPr>
        <w:t xml:space="preserve">An Urban World, </w:t>
      </w:r>
      <w:r w:rsidRPr="00945444">
        <w:rPr>
          <w:rFonts w:ascii="Tahoma" w:hAnsi="Tahoma" w:cs="Tahoma"/>
        </w:rPr>
        <w:t>pp. 1-2)?</w:t>
      </w:r>
    </w:p>
    <w:p w14:paraId="113B6C8C" w14:textId="77777777" w:rsidR="00942DA8" w:rsidRPr="00945444" w:rsidRDefault="00942DA8" w:rsidP="00945444">
      <w:pPr>
        <w:pStyle w:val="FootnoteText"/>
        <w:rPr>
          <w:rFonts w:ascii="Tahoma" w:hAnsi="Tahoma" w:cs="Tahoma"/>
        </w:rPr>
      </w:pPr>
    </w:p>
  </w:footnote>
  <w:footnote w:id="17">
    <w:p w14:paraId="2FBFFB45" w14:textId="77777777" w:rsidR="00942DA8" w:rsidRDefault="00942DA8">
      <w:pPr>
        <w:pStyle w:val="FootnoteText"/>
        <w:rPr>
          <w:rFonts w:ascii="Tahoma" w:hAnsi="Tahoma" w:cs="Tahoma"/>
        </w:rPr>
      </w:pPr>
      <w:r w:rsidRPr="002713C7">
        <w:rPr>
          <w:rStyle w:val="FootnoteReference"/>
          <w:rFonts w:ascii="Tahoma" w:hAnsi="Tahoma" w:cs="Tahoma"/>
        </w:rPr>
        <w:footnoteRef/>
      </w:r>
      <w:r w:rsidRPr="002713C7">
        <w:rPr>
          <w:rFonts w:ascii="Tahoma" w:hAnsi="Tahoma" w:cs="Tahoma"/>
        </w:rPr>
        <w:t xml:space="preserve"> This author can testify to Tilly’s impatience: </w:t>
      </w:r>
      <w:r w:rsidRPr="002713C7">
        <w:rPr>
          <w:rFonts w:ascii="Tahoma" w:hAnsi="Tahoma" w:cs="Tahoma"/>
          <w:i/>
        </w:rPr>
        <w:t>Dynamics of Contention</w:t>
      </w:r>
      <w:r w:rsidRPr="002713C7">
        <w:rPr>
          <w:rFonts w:ascii="Tahoma" w:hAnsi="Tahoma" w:cs="Tahoma"/>
        </w:rPr>
        <w:t xml:space="preserve">, co-authored with Doug McAdam and myself, went to press much sooner than it should have because Tilly had three other projects he </w:t>
      </w:r>
      <w:r>
        <w:rPr>
          <w:rFonts w:ascii="Tahoma" w:hAnsi="Tahoma" w:cs="Tahoma"/>
        </w:rPr>
        <w:t>was impatient</w:t>
      </w:r>
      <w:r w:rsidRPr="002713C7">
        <w:rPr>
          <w:rFonts w:ascii="Tahoma" w:hAnsi="Tahoma" w:cs="Tahoma"/>
        </w:rPr>
        <w:t xml:space="preserve"> to begin</w:t>
      </w:r>
      <w:r>
        <w:rPr>
          <w:rFonts w:ascii="Tahoma" w:hAnsi="Tahoma" w:cs="Tahoma"/>
        </w:rPr>
        <w:t xml:space="preserve"> and was unwilling to wait while we put the book through the final tweaking it needed.</w:t>
      </w:r>
    </w:p>
    <w:p w14:paraId="731759AF" w14:textId="77777777" w:rsidR="00942DA8" w:rsidRPr="002713C7" w:rsidRDefault="00942DA8">
      <w:pPr>
        <w:pStyle w:val="FootnoteText"/>
        <w:rPr>
          <w:rFonts w:ascii="Tahoma" w:hAnsi="Tahoma" w:cs="Tahoma"/>
        </w:rPr>
      </w:pPr>
    </w:p>
  </w:footnote>
  <w:footnote w:id="18">
    <w:p w14:paraId="61D883AF" w14:textId="77777777" w:rsidR="00942DA8" w:rsidRPr="00FE47AA" w:rsidRDefault="00942DA8">
      <w:pPr>
        <w:pStyle w:val="FootnoteText"/>
        <w:rPr>
          <w:rFonts w:ascii="Tahoma" w:hAnsi="Tahoma" w:cs="Tahoma"/>
        </w:rPr>
      </w:pPr>
      <w:r w:rsidRPr="00FE47AA">
        <w:rPr>
          <w:rStyle w:val="FootnoteReference"/>
          <w:rFonts w:ascii="Tahoma" w:hAnsi="Tahoma" w:cs="Tahoma"/>
        </w:rPr>
        <w:footnoteRef/>
      </w:r>
      <w:r w:rsidRPr="00FE47AA">
        <w:rPr>
          <w:rFonts w:ascii="Tahoma" w:hAnsi="Tahoma" w:cs="Tahoma"/>
        </w:rPr>
        <w:t xml:space="preserve"> When Doug McAdam and I began working with Tilly on </w:t>
      </w:r>
      <w:r w:rsidRPr="00FE47AA">
        <w:rPr>
          <w:rFonts w:ascii="Tahoma" w:hAnsi="Tahoma" w:cs="Tahoma"/>
          <w:i/>
        </w:rPr>
        <w:t xml:space="preserve">Dynamics of Contention </w:t>
      </w:r>
      <w:r w:rsidRPr="00FE47AA">
        <w:rPr>
          <w:rFonts w:ascii="Tahoma" w:hAnsi="Tahoma" w:cs="Tahoma"/>
        </w:rPr>
        <w:t>he advised us not to begin our draft chapters with reviews of the literature</w:t>
      </w:r>
      <w:r>
        <w:rPr>
          <w:rFonts w:ascii="Tahoma" w:hAnsi="Tahoma" w:cs="Tahoma"/>
        </w:rPr>
        <w:t>,</w:t>
      </w:r>
      <w:r w:rsidRPr="00FE47AA">
        <w:rPr>
          <w:rFonts w:ascii="Tahoma" w:hAnsi="Tahoma" w:cs="Tahoma"/>
        </w:rPr>
        <w:t xml:space="preserve"> </w:t>
      </w:r>
      <w:r>
        <w:rPr>
          <w:rFonts w:ascii="Tahoma" w:hAnsi="Tahoma" w:cs="Tahoma"/>
        </w:rPr>
        <w:t>using</w:t>
      </w:r>
      <w:r w:rsidRPr="00FE47AA">
        <w:rPr>
          <w:rFonts w:ascii="Tahoma" w:hAnsi="Tahoma" w:cs="Tahoma"/>
        </w:rPr>
        <w:t xml:space="preserve"> the argument that if we cited any of the works in the field we would have to cite all of them, lest we insult some of the major figures in that</w:t>
      </w:r>
      <w:r>
        <w:rPr>
          <w:rFonts w:ascii="Tahoma" w:hAnsi="Tahoma" w:cs="Tahoma"/>
        </w:rPr>
        <w:t xml:space="preserve"> rich and contentious</w:t>
      </w:r>
      <w:r w:rsidRPr="00FE47AA">
        <w:rPr>
          <w:rFonts w:ascii="Tahoma" w:hAnsi="Tahoma" w:cs="Tahoma"/>
        </w:rPr>
        <w:t xml:space="preserve"> field. </w:t>
      </w:r>
    </w:p>
    <w:p w14:paraId="4A40CD2E" w14:textId="77777777" w:rsidR="00942DA8" w:rsidRPr="00FE47AA" w:rsidRDefault="00942DA8">
      <w:pPr>
        <w:pStyle w:val="FootnoteText"/>
        <w:rPr>
          <w:rFonts w:ascii="Tahoma" w:hAnsi="Tahoma" w:cs="Tahoma"/>
        </w:rPr>
      </w:pPr>
    </w:p>
  </w:footnote>
  <w:footnote w:id="19">
    <w:p w14:paraId="330C3A2C" w14:textId="77777777" w:rsidR="00942DA8" w:rsidRPr="00CA3569" w:rsidRDefault="00942DA8">
      <w:pPr>
        <w:pStyle w:val="FootnoteText"/>
        <w:rPr>
          <w:rFonts w:ascii="Tahoma" w:hAnsi="Tahoma" w:cs="Tahoma"/>
        </w:rPr>
      </w:pPr>
      <w:r w:rsidRPr="00CA3569">
        <w:rPr>
          <w:rStyle w:val="FootnoteReference"/>
          <w:rFonts w:ascii="Tahoma" w:hAnsi="Tahoma" w:cs="Tahoma"/>
        </w:rPr>
        <w:footnoteRef/>
      </w:r>
      <w:r w:rsidRPr="00CA3569">
        <w:rPr>
          <w:rFonts w:ascii="Tahoma" w:hAnsi="Tahoma" w:cs="Tahoma"/>
        </w:rPr>
        <w:t xml:space="preserve"> An important </w:t>
      </w:r>
      <w:r>
        <w:rPr>
          <w:rFonts w:ascii="Tahoma" w:hAnsi="Tahoma" w:cs="Tahoma"/>
        </w:rPr>
        <w:t>example</w:t>
      </w:r>
      <w:r w:rsidRPr="00CA3569">
        <w:rPr>
          <w:rFonts w:ascii="Tahoma" w:hAnsi="Tahoma" w:cs="Tahoma"/>
        </w:rPr>
        <w:t xml:space="preserve"> was his early distinction among “proactive,””reactive,” and “competitive” forms of contention, which he </w:t>
      </w:r>
      <w:r w:rsidR="0061241B">
        <w:rPr>
          <w:rFonts w:ascii="Tahoma" w:hAnsi="Tahoma" w:cs="Tahoma"/>
        </w:rPr>
        <w:t>later</w:t>
      </w:r>
      <w:r w:rsidRPr="00CA3569">
        <w:rPr>
          <w:rFonts w:ascii="Tahoma" w:hAnsi="Tahoma" w:cs="Tahoma"/>
        </w:rPr>
        <w:t xml:space="preserve"> discard</w:t>
      </w:r>
      <w:r w:rsidR="00F65B68">
        <w:rPr>
          <w:rFonts w:ascii="Tahoma" w:hAnsi="Tahoma" w:cs="Tahoma"/>
        </w:rPr>
        <w:t>ed in favor of a new typology.</w:t>
      </w:r>
    </w:p>
  </w:footnote>
  <w:footnote w:id="20">
    <w:p w14:paraId="7720895D" w14:textId="77777777" w:rsidR="00942DA8" w:rsidRPr="0037550E" w:rsidRDefault="00942DA8" w:rsidP="002713C7">
      <w:pPr>
        <w:pStyle w:val="FootnoteText"/>
        <w:rPr>
          <w:rFonts w:ascii="Tahoma" w:hAnsi="Tahoma" w:cs="Tahoma"/>
        </w:rPr>
      </w:pPr>
      <w:r w:rsidRPr="002713C7">
        <w:rPr>
          <w:rStyle w:val="FootnoteReference"/>
          <w:rFonts w:ascii="Tahoma" w:hAnsi="Tahoma" w:cs="Tahoma"/>
        </w:rPr>
        <w:footnoteRef/>
      </w:r>
      <w:r w:rsidRPr="002713C7">
        <w:rPr>
          <w:rFonts w:ascii="Tahoma" w:hAnsi="Tahoma" w:cs="Tahoma"/>
        </w:rPr>
        <w:t xml:space="preserve">. I am grateful to Ann Mische for </w:t>
      </w:r>
      <w:r>
        <w:rPr>
          <w:rFonts w:ascii="Tahoma" w:hAnsi="Tahoma" w:cs="Tahoma"/>
        </w:rPr>
        <w:t xml:space="preserve"> helping me to understand </w:t>
      </w:r>
      <w:r w:rsidRPr="002713C7">
        <w:rPr>
          <w:rFonts w:ascii="Tahoma" w:hAnsi="Tahoma" w:cs="Tahoma"/>
        </w:rPr>
        <w:t xml:space="preserve">Tilly’s “linguistic turn” in this way. </w:t>
      </w:r>
      <w:r>
        <w:rPr>
          <w:rFonts w:ascii="Tahoma" w:hAnsi="Tahoma" w:cs="Tahoma"/>
        </w:rPr>
        <w:t xml:space="preserve">For Franzosi’s contributions, which were also heavily in debt to Tilly’s work, see his </w:t>
      </w:r>
      <w:r>
        <w:rPr>
          <w:rFonts w:ascii="Tahoma" w:hAnsi="Tahoma" w:cs="Tahoma"/>
          <w:i/>
        </w:rPr>
        <w:t>From Words to Numbers</w:t>
      </w:r>
      <w:r>
        <w:rPr>
          <w:rFonts w:ascii="Tahoma" w:hAnsi="Tahoma" w:cs="Tahoma"/>
        </w:rPr>
        <w:t xml:space="preserve"> (2005).</w:t>
      </w:r>
    </w:p>
    <w:p w14:paraId="3642BDC1" w14:textId="77777777" w:rsidR="00942DA8" w:rsidRPr="00FE47AA" w:rsidRDefault="00942DA8">
      <w:pPr>
        <w:pStyle w:val="FootnoteText"/>
        <w:rPr>
          <w:rFonts w:ascii="Tahoma" w:hAnsi="Tahoma" w:cs="Tahoma"/>
        </w:rPr>
      </w:pPr>
    </w:p>
  </w:footnote>
  <w:footnote w:id="21">
    <w:p w14:paraId="39767074" w14:textId="77777777" w:rsidR="00942DA8" w:rsidRPr="00FE47AA" w:rsidRDefault="00942DA8" w:rsidP="00BE38B7">
      <w:pPr>
        <w:pStyle w:val="FootnoteText"/>
        <w:rPr>
          <w:rFonts w:ascii="Tahoma" w:hAnsi="Tahoma" w:cs="Tahoma"/>
        </w:rPr>
      </w:pPr>
      <w:r w:rsidRPr="00FE47AA">
        <w:rPr>
          <w:rStyle w:val="FootnoteReference"/>
          <w:rFonts w:ascii="Tahoma" w:hAnsi="Tahoma" w:cs="Tahoma"/>
        </w:rPr>
        <w:footnoteRef/>
      </w:r>
      <w:r w:rsidRPr="00FE47AA">
        <w:rPr>
          <w:rFonts w:ascii="Tahoma" w:hAnsi="Tahoma" w:cs="Tahoma"/>
        </w:rPr>
        <w:t xml:space="preserve"> “Fluency Through Fables,” Tilly’s address to the “Tillyfest: An International Conference in Honor of Charles Tilly, organized by Barry Wellman and Beverly Wellman, October 1995. I am grateful to Barry and Beverly Wellman for unearthing a copy of this speech for my use in this article.</w:t>
      </w:r>
    </w:p>
    <w:p w14:paraId="0FC4D5BB" w14:textId="77777777" w:rsidR="00942DA8" w:rsidRPr="00FE47AA" w:rsidRDefault="00942DA8" w:rsidP="00BE38B7">
      <w:pPr>
        <w:pStyle w:val="FootnoteText"/>
        <w:rPr>
          <w:rFonts w:ascii="Tahoma" w:hAnsi="Tahoma" w:cs="Tahoma"/>
        </w:rPr>
      </w:pPr>
    </w:p>
  </w:footnote>
  <w:footnote w:id="22">
    <w:p w14:paraId="0D481445" w14:textId="77777777" w:rsidR="00942DA8" w:rsidRPr="00942DA8" w:rsidRDefault="00942DA8" w:rsidP="00942DA8">
      <w:pPr>
        <w:spacing w:line="240" w:lineRule="auto"/>
        <w:contextualSpacing/>
        <w:rPr>
          <w:rFonts w:ascii="Tahoma" w:hAnsi="Tahoma" w:cs="Tahoma"/>
          <w:sz w:val="20"/>
          <w:szCs w:val="20"/>
        </w:rPr>
      </w:pPr>
      <w:r w:rsidRPr="00237836">
        <w:rPr>
          <w:rStyle w:val="FootnoteReference"/>
          <w:rFonts w:ascii="Tahoma" w:hAnsi="Tahoma" w:cs="Tahoma"/>
          <w:sz w:val="20"/>
          <w:szCs w:val="20"/>
        </w:rPr>
        <w:footnoteRef/>
      </w:r>
      <w:r w:rsidRPr="00237836">
        <w:rPr>
          <w:rFonts w:ascii="Tahoma" w:hAnsi="Tahoma" w:cs="Tahoma"/>
          <w:sz w:val="20"/>
          <w:szCs w:val="20"/>
        </w:rPr>
        <w:t xml:space="preserve"> Because Tilly developed the concept of the repertoire within the broad framework of contentious politics, some students of social movements  missed its profoundly cultural content: for Tilly, the repertoire is not simply how people engage in collective action but what they </w:t>
      </w:r>
      <w:r w:rsidRPr="00237836">
        <w:rPr>
          <w:rFonts w:ascii="Tahoma" w:hAnsi="Tahoma" w:cs="Tahoma"/>
          <w:i/>
          <w:sz w:val="20"/>
          <w:szCs w:val="20"/>
        </w:rPr>
        <w:t>know how to do</w:t>
      </w:r>
      <w:r w:rsidRPr="00237836">
        <w:rPr>
          <w:rFonts w:ascii="Tahoma" w:hAnsi="Tahoma" w:cs="Tahoma"/>
          <w:sz w:val="20"/>
          <w:szCs w:val="20"/>
        </w:rPr>
        <w:t>, and what they know is culturally encoded</w:t>
      </w:r>
      <w:r w:rsidRPr="00237836">
        <w:rPr>
          <w:rFonts w:ascii="Tahoma" w:hAnsi="Tahoma" w:cs="Tahoma"/>
          <w:i/>
          <w:sz w:val="20"/>
          <w:szCs w:val="20"/>
        </w:rPr>
        <w:t xml:space="preserve">. </w:t>
      </w:r>
      <w:r>
        <w:rPr>
          <w:rFonts w:ascii="Tahoma" w:hAnsi="Tahoma" w:cs="Tahoma"/>
          <w:sz w:val="20"/>
          <w:szCs w:val="20"/>
        </w:rPr>
        <w:t>The failure to grasp and operationalize the concept of the repertoire in Tilly’s work is one of the puzzling lacunae in the social movement literature.</w:t>
      </w:r>
    </w:p>
  </w:footnote>
  <w:footnote w:id="23">
    <w:p w14:paraId="213E4A6C" w14:textId="77777777" w:rsidR="00942DA8" w:rsidRDefault="00942DA8" w:rsidP="003A36DC">
      <w:pPr>
        <w:pStyle w:val="FootnoteText"/>
        <w:rPr>
          <w:rFonts w:ascii="Tahoma" w:hAnsi="Tahoma" w:cs="Tahoma"/>
        </w:rPr>
      </w:pPr>
      <w:r w:rsidRPr="003A36DC">
        <w:rPr>
          <w:rStyle w:val="FootnoteReference"/>
          <w:rFonts w:ascii="Tahoma" w:hAnsi="Tahoma" w:cs="Tahoma"/>
        </w:rPr>
        <w:footnoteRef/>
      </w:r>
      <w:r w:rsidRPr="003A36DC">
        <w:rPr>
          <w:rFonts w:ascii="Tahoma" w:hAnsi="Tahoma" w:cs="Tahoma"/>
        </w:rPr>
        <w:t xml:space="preserve"> </w:t>
      </w:r>
      <w:r w:rsidRPr="003D4ED7">
        <w:rPr>
          <w:rFonts w:ascii="Tahoma" w:hAnsi="Tahoma" w:cs="Tahoma"/>
        </w:rPr>
        <w:t xml:space="preserve">For an early recognition of the </w:t>
      </w:r>
      <w:r>
        <w:rPr>
          <w:rFonts w:ascii="Tahoma" w:hAnsi="Tahoma" w:cs="Tahoma"/>
        </w:rPr>
        <w:t xml:space="preserve">role of culture in Tilly’s </w:t>
      </w:r>
      <w:r w:rsidRPr="003D4ED7">
        <w:rPr>
          <w:rFonts w:ascii="Tahoma" w:hAnsi="Tahoma" w:cs="Tahoma"/>
        </w:rPr>
        <w:t>work, see Ewa Morawska and Wilfr</w:t>
      </w:r>
      <w:r>
        <w:rPr>
          <w:rFonts w:ascii="Tahoma" w:hAnsi="Tahoma" w:cs="Tahoma"/>
        </w:rPr>
        <w:t>i</w:t>
      </w:r>
      <w:r w:rsidRPr="003D4ED7">
        <w:rPr>
          <w:rFonts w:ascii="Tahoma" w:hAnsi="Tahoma" w:cs="Tahoma"/>
        </w:rPr>
        <w:t xml:space="preserve">ed Spohn, in their </w:t>
      </w:r>
      <w:r>
        <w:rPr>
          <w:rFonts w:ascii="Tahoma" w:hAnsi="Tahoma" w:cs="Tahoma"/>
        </w:rPr>
        <w:t>“</w:t>
      </w:r>
      <w:r w:rsidRPr="003D4ED7">
        <w:rPr>
          <w:rFonts w:ascii="Tahoma" w:hAnsi="Tahoma" w:cs="Tahoma"/>
        </w:rPr>
        <w:t>'Cultural Pluralism' in Historical Sociology:</w:t>
      </w:r>
      <w:r>
        <w:rPr>
          <w:rFonts w:ascii="Tahoma" w:hAnsi="Tahoma" w:cs="Tahoma"/>
        </w:rPr>
        <w:t xml:space="preserve"> Recent Theoretical Directions” (1994).</w:t>
      </w:r>
    </w:p>
    <w:p w14:paraId="6DB9E347" w14:textId="77777777" w:rsidR="00942DA8" w:rsidRPr="003A36DC" w:rsidRDefault="00942DA8" w:rsidP="003A36DC">
      <w:pPr>
        <w:pStyle w:val="FootnoteText"/>
        <w:rPr>
          <w:rFonts w:ascii="Tahoma" w:hAnsi="Tahoma" w:cs="Tahoma"/>
        </w:rPr>
      </w:pPr>
    </w:p>
  </w:footnote>
  <w:footnote w:id="24">
    <w:p w14:paraId="0F511707" w14:textId="77777777" w:rsidR="00942DA8" w:rsidRPr="00FE47AA" w:rsidRDefault="00942DA8">
      <w:pPr>
        <w:pStyle w:val="FootnoteText"/>
        <w:rPr>
          <w:rFonts w:ascii="Tahoma" w:hAnsi="Tahoma" w:cs="Tahoma"/>
        </w:rPr>
      </w:pPr>
      <w:r w:rsidRPr="00FE47AA">
        <w:rPr>
          <w:rStyle w:val="FootnoteReference"/>
          <w:rFonts w:ascii="Tahoma" w:hAnsi="Tahoma" w:cs="Tahoma"/>
        </w:rPr>
        <w:footnoteRef/>
      </w:r>
      <w:r w:rsidRPr="00FE47AA">
        <w:rPr>
          <w:rFonts w:ascii="Tahoma" w:hAnsi="Tahoma" w:cs="Tahoma"/>
        </w:rPr>
        <w:t xml:space="preserve"> “Fluency Through Fables,” p. 3.</w:t>
      </w:r>
    </w:p>
    <w:p w14:paraId="34ED2150" w14:textId="77777777" w:rsidR="00942DA8" w:rsidRPr="00FE47AA" w:rsidRDefault="00942DA8">
      <w:pPr>
        <w:pStyle w:val="FootnoteText"/>
        <w:rPr>
          <w:rFonts w:ascii="Tahoma" w:hAnsi="Tahoma" w:cs="Tahoma"/>
        </w:rPr>
      </w:pPr>
    </w:p>
  </w:footnote>
  <w:footnote w:id="25">
    <w:p w14:paraId="0823D5A1" w14:textId="77777777" w:rsidR="00942DA8" w:rsidRPr="00FE47AA" w:rsidRDefault="00942DA8">
      <w:pPr>
        <w:pStyle w:val="FootnoteText"/>
        <w:rPr>
          <w:rFonts w:ascii="Tahoma" w:hAnsi="Tahoma" w:cs="Tahoma"/>
        </w:rPr>
      </w:pPr>
      <w:r w:rsidRPr="00FE47AA">
        <w:rPr>
          <w:rStyle w:val="FootnoteReference"/>
          <w:rFonts w:ascii="Tahoma" w:hAnsi="Tahoma" w:cs="Tahoma"/>
        </w:rPr>
        <w:footnoteRef/>
      </w:r>
      <w:r w:rsidRPr="00FE47AA">
        <w:rPr>
          <w:rFonts w:ascii="Tahoma" w:hAnsi="Tahoma" w:cs="Tahoma"/>
        </w:rPr>
        <w:t xml:space="preserve">   Castañeda and Schneider, p. 6.</w:t>
      </w:r>
    </w:p>
    <w:p w14:paraId="61C7339D" w14:textId="77777777" w:rsidR="00942DA8" w:rsidRPr="00FE47AA" w:rsidRDefault="00942DA8">
      <w:pPr>
        <w:pStyle w:val="FootnoteText"/>
        <w:rPr>
          <w:rFonts w:ascii="Tahoma" w:hAnsi="Tahoma" w:cs="Tahoma"/>
        </w:rPr>
      </w:pPr>
    </w:p>
  </w:footnote>
  <w:footnote w:id="26">
    <w:p w14:paraId="3213FBBB" w14:textId="77777777" w:rsidR="00942DA8" w:rsidRPr="00FE47AA" w:rsidRDefault="00942DA8">
      <w:pPr>
        <w:pStyle w:val="FootnoteText"/>
        <w:rPr>
          <w:rFonts w:ascii="Tahoma" w:hAnsi="Tahoma" w:cs="Tahoma"/>
        </w:rPr>
      </w:pPr>
      <w:r w:rsidRPr="00FE47AA">
        <w:rPr>
          <w:rStyle w:val="FootnoteReference"/>
          <w:rFonts w:ascii="Tahoma" w:hAnsi="Tahoma" w:cs="Tahoma"/>
        </w:rPr>
        <w:footnoteRef/>
      </w:r>
      <w:r w:rsidRPr="00FE47AA">
        <w:rPr>
          <w:rFonts w:ascii="Tahoma" w:hAnsi="Tahoma" w:cs="Tahoma"/>
        </w:rPr>
        <w:t xml:space="preserve"> Ibid., p. 26.</w:t>
      </w:r>
    </w:p>
    <w:p w14:paraId="43AD0BC7" w14:textId="77777777" w:rsidR="00942DA8" w:rsidRPr="00FE47AA" w:rsidRDefault="00942DA8">
      <w:pPr>
        <w:pStyle w:val="FootnoteText"/>
        <w:rPr>
          <w:rFonts w:ascii="Tahoma" w:hAnsi="Tahoma" w:cs="Tahoma"/>
        </w:rPr>
      </w:pPr>
    </w:p>
  </w:footnote>
  <w:footnote w:id="27">
    <w:p w14:paraId="60A998C6" w14:textId="77777777" w:rsidR="00942DA8" w:rsidRDefault="00942DA8">
      <w:pPr>
        <w:pStyle w:val="FootnoteText"/>
        <w:rPr>
          <w:rFonts w:ascii="Tahoma" w:hAnsi="Tahoma" w:cs="Tahoma"/>
        </w:rPr>
      </w:pPr>
      <w:r w:rsidRPr="00FE47AA">
        <w:rPr>
          <w:rStyle w:val="FootnoteReference"/>
          <w:rFonts w:ascii="Tahoma" w:hAnsi="Tahoma" w:cs="Tahoma"/>
        </w:rPr>
        <w:footnoteRef/>
      </w:r>
      <w:r w:rsidRPr="00FE47AA">
        <w:rPr>
          <w:rFonts w:ascii="Tahoma" w:hAnsi="Tahoma" w:cs="Tahoma"/>
        </w:rPr>
        <w:t xml:space="preserve"> Charles Tilly and Viviana Zelizer, “Relations and Categories,” 2005. I am grateful to Viviana Zelizer for calling this key article to my attention.</w:t>
      </w:r>
    </w:p>
    <w:p w14:paraId="6556C8B5" w14:textId="77777777" w:rsidR="00942DA8" w:rsidRPr="00FE47AA" w:rsidRDefault="00942DA8">
      <w:pPr>
        <w:pStyle w:val="FootnoteText"/>
        <w:rPr>
          <w:rFonts w:ascii="Tahoma" w:hAnsi="Tahoma" w:cs="Tahoma"/>
        </w:rPr>
      </w:pPr>
    </w:p>
  </w:footnote>
  <w:footnote w:id="28">
    <w:p w14:paraId="4D5EAD5B" w14:textId="77777777" w:rsidR="009A3DA6" w:rsidRDefault="009A3DA6">
      <w:pPr>
        <w:pStyle w:val="FootnoteText"/>
      </w:pPr>
      <w:r>
        <w:rPr>
          <w:rStyle w:val="FootnoteReference"/>
        </w:rPr>
        <w:footnoteRef/>
      </w:r>
      <w:r w:rsidR="006E1D5F">
        <w:t xml:space="preserve"> See</w:t>
      </w:r>
      <w:r>
        <w:t xml:space="preserve"> </w:t>
      </w:r>
      <w:r w:rsidR="006E1D5F">
        <w:t>Desrosières, 1998; Wolf 1999; Zelizer 1994.</w:t>
      </w:r>
    </w:p>
  </w:footnote>
  <w:footnote w:id="29">
    <w:p w14:paraId="442D6196" w14:textId="77777777" w:rsidR="00942DA8" w:rsidRPr="00F61C0F" w:rsidRDefault="00942DA8">
      <w:pPr>
        <w:pStyle w:val="FootnoteText"/>
        <w:rPr>
          <w:rFonts w:ascii="Tahoma" w:hAnsi="Tahoma" w:cs="Tahoma"/>
        </w:rPr>
      </w:pPr>
      <w:r w:rsidRPr="00F61C0F">
        <w:rPr>
          <w:rStyle w:val="FootnoteReference"/>
          <w:rFonts w:ascii="Tahoma" w:hAnsi="Tahoma" w:cs="Tahoma"/>
        </w:rPr>
        <w:footnoteRef/>
      </w:r>
      <w:r w:rsidRPr="00F61C0F">
        <w:rPr>
          <w:rFonts w:ascii="Tahoma" w:hAnsi="Tahoma" w:cs="Tahoma"/>
        </w:rPr>
        <w:t xml:space="preserve"> I have tried to connect these two trunks of Tilly’s heritage in </w:t>
      </w:r>
      <w:r w:rsidRPr="00F61C0F">
        <w:rPr>
          <w:rFonts w:ascii="Tahoma" w:hAnsi="Tahoma" w:cs="Tahoma"/>
          <w:i/>
        </w:rPr>
        <w:t>War, States and Contention</w:t>
      </w:r>
      <w:r>
        <w:rPr>
          <w:rFonts w:ascii="Tahoma" w:hAnsi="Tahoma" w:cs="Tahoma"/>
          <w:i/>
        </w:rPr>
        <w:t xml:space="preserve">, </w:t>
      </w:r>
      <w:r>
        <w:rPr>
          <w:rFonts w:ascii="Tahoma" w:hAnsi="Tahoma" w:cs="Tahoma"/>
        </w:rPr>
        <w:t>which appeared too late for him to have greeted it with his usual combination of wit and appreciation.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707788"/>
      <w:docPartObj>
        <w:docPartGallery w:val="Page Numbers (Top of Page)"/>
        <w:docPartUnique/>
      </w:docPartObj>
    </w:sdtPr>
    <w:sdtEndPr>
      <w:rPr>
        <w:noProof/>
      </w:rPr>
    </w:sdtEndPr>
    <w:sdtContent>
      <w:p w14:paraId="1D236A53" w14:textId="64B26597" w:rsidR="00942DA8" w:rsidRDefault="00942DA8">
        <w:pPr>
          <w:pStyle w:val="Header"/>
          <w:jc w:val="right"/>
        </w:pPr>
        <w:r>
          <w:fldChar w:fldCharType="begin"/>
        </w:r>
        <w:r>
          <w:instrText xml:space="preserve"> PAGE   \* MERGEFORMAT </w:instrText>
        </w:r>
        <w:r>
          <w:fldChar w:fldCharType="separate"/>
        </w:r>
        <w:r w:rsidR="00E21986">
          <w:rPr>
            <w:noProof/>
          </w:rPr>
          <w:t>0</w:t>
        </w:r>
        <w:r>
          <w:rPr>
            <w:noProof/>
          </w:rPr>
          <w:fldChar w:fldCharType="end"/>
        </w:r>
      </w:p>
    </w:sdtContent>
  </w:sdt>
  <w:p w14:paraId="72B2B788" w14:textId="77777777" w:rsidR="00942DA8" w:rsidRDefault="00942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64364"/>
    <w:multiLevelType w:val="hybridMultilevel"/>
    <w:tmpl w:val="A6F453F2"/>
    <w:lvl w:ilvl="0" w:tplc="6602D86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24B16"/>
    <w:multiLevelType w:val="hybridMultilevel"/>
    <w:tmpl w:val="03E609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dney G. Tarrow">
    <w15:presenceInfo w15:providerId="AD" w15:userId="S-1-5-21-1275210071-879983540-725345543-133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AE"/>
    <w:rsid w:val="00011F80"/>
    <w:rsid w:val="00036C1B"/>
    <w:rsid w:val="00037327"/>
    <w:rsid w:val="00043822"/>
    <w:rsid w:val="000547DA"/>
    <w:rsid w:val="0008380B"/>
    <w:rsid w:val="000850D1"/>
    <w:rsid w:val="000A4B23"/>
    <w:rsid w:val="000B10C1"/>
    <w:rsid w:val="000B19DE"/>
    <w:rsid w:val="000B2021"/>
    <w:rsid w:val="000D56E8"/>
    <w:rsid w:val="000E45E4"/>
    <w:rsid w:val="000E74D3"/>
    <w:rsid w:val="000E7CC0"/>
    <w:rsid w:val="000F64FE"/>
    <w:rsid w:val="0010290F"/>
    <w:rsid w:val="0013737E"/>
    <w:rsid w:val="001555FE"/>
    <w:rsid w:val="00155B7C"/>
    <w:rsid w:val="001A52EE"/>
    <w:rsid w:val="001B76CD"/>
    <w:rsid w:val="001C5C1E"/>
    <w:rsid w:val="001D143E"/>
    <w:rsid w:val="001F00E1"/>
    <w:rsid w:val="002018FD"/>
    <w:rsid w:val="00202F56"/>
    <w:rsid w:val="00204C2D"/>
    <w:rsid w:val="00212D85"/>
    <w:rsid w:val="00225F89"/>
    <w:rsid w:val="00235769"/>
    <w:rsid w:val="00236415"/>
    <w:rsid w:val="00237836"/>
    <w:rsid w:val="002539A7"/>
    <w:rsid w:val="00253B8F"/>
    <w:rsid w:val="002713C7"/>
    <w:rsid w:val="002832F8"/>
    <w:rsid w:val="00283D72"/>
    <w:rsid w:val="002868BD"/>
    <w:rsid w:val="002A454F"/>
    <w:rsid w:val="002B00FB"/>
    <w:rsid w:val="002B58FB"/>
    <w:rsid w:val="002C36E9"/>
    <w:rsid w:val="002D053E"/>
    <w:rsid w:val="002D58A0"/>
    <w:rsid w:val="002F7845"/>
    <w:rsid w:val="003351C5"/>
    <w:rsid w:val="00340BDD"/>
    <w:rsid w:val="00344C7A"/>
    <w:rsid w:val="003514CD"/>
    <w:rsid w:val="0035367B"/>
    <w:rsid w:val="00354D21"/>
    <w:rsid w:val="00355B3C"/>
    <w:rsid w:val="00363A47"/>
    <w:rsid w:val="00367850"/>
    <w:rsid w:val="00370401"/>
    <w:rsid w:val="00371FEF"/>
    <w:rsid w:val="0037550E"/>
    <w:rsid w:val="003958C7"/>
    <w:rsid w:val="003A36DC"/>
    <w:rsid w:val="003A37BF"/>
    <w:rsid w:val="003D3121"/>
    <w:rsid w:val="003D4ED7"/>
    <w:rsid w:val="003E0079"/>
    <w:rsid w:val="003F6884"/>
    <w:rsid w:val="00400F76"/>
    <w:rsid w:val="00407AD0"/>
    <w:rsid w:val="00407DF7"/>
    <w:rsid w:val="00414949"/>
    <w:rsid w:val="00415228"/>
    <w:rsid w:val="00430D61"/>
    <w:rsid w:val="00436456"/>
    <w:rsid w:val="00444A4A"/>
    <w:rsid w:val="004523C8"/>
    <w:rsid w:val="00455B89"/>
    <w:rsid w:val="00460385"/>
    <w:rsid w:val="00464B40"/>
    <w:rsid w:val="00475247"/>
    <w:rsid w:val="004838DD"/>
    <w:rsid w:val="00486CBA"/>
    <w:rsid w:val="00495876"/>
    <w:rsid w:val="00496B34"/>
    <w:rsid w:val="004A5946"/>
    <w:rsid w:val="004B1669"/>
    <w:rsid w:val="004E5E2E"/>
    <w:rsid w:val="004E65A4"/>
    <w:rsid w:val="005034B1"/>
    <w:rsid w:val="00531859"/>
    <w:rsid w:val="0055553B"/>
    <w:rsid w:val="005806BE"/>
    <w:rsid w:val="00583946"/>
    <w:rsid w:val="00584BF9"/>
    <w:rsid w:val="005C0B47"/>
    <w:rsid w:val="005C5697"/>
    <w:rsid w:val="005D5C06"/>
    <w:rsid w:val="005E0ECC"/>
    <w:rsid w:val="0061241B"/>
    <w:rsid w:val="0062254E"/>
    <w:rsid w:val="006252BF"/>
    <w:rsid w:val="00626754"/>
    <w:rsid w:val="006361AB"/>
    <w:rsid w:val="006408C0"/>
    <w:rsid w:val="0064367C"/>
    <w:rsid w:val="00663F36"/>
    <w:rsid w:val="006713D6"/>
    <w:rsid w:val="0067759D"/>
    <w:rsid w:val="006779A4"/>
    <w:rsid w:val="0068232C"/>
    <w:rsid w:val="00684024"/>
    <w:rsid w:val="006850DE"/>
    <w:rsid w:val="00687317"/>
    <w:rsid w:val="00696959"/>
    <w:rsid w:val="0069743E"/>
    <w:rsid w:val="006A09DF"/>
    <w:rsid w:val="006A3D2D"/>
    <w:rsid w:val="006B0A4E"/>
    <w:rsid w:val="006B542D"/>
    <w:rsid w:val="006C38F6"/>
    <w:rsid w:val="006C590E"/>
    <w:rsid w:val="006C5E8B"/>
    <w:rsid w:val="006D5926"/>
    <w:rsid w:val="006E1D5F"/>
    <w:rsid w:val="00703A45"/>
    <w:rsid w:val="00715400"/>
    <w:rsid w:val="00717279"/>
    <w:rsid w:val="00724DD7"/>
    <w:rsid w:val="0075457B"/>
    <w:rsid w:val="00757292"/>
    <w:rsid w:val="00764B4B"/>
    <w:rsid w:val="007754A9"/>
    <w:rsid w:val="00782732"/>
    <w:rsid w:val="00786425"/>
    <w:rsid w:val="0079657F"/>
    <w:rsid w:val="007A13AE"/>
    <w:rsid w:val="007A3F6F"/>
    <w:rsid w:val="007A4C5F"/>
    <w:rsid w:val="007A4FFC"/>
    <w:rsid w:val="007B5C52"/>
    <w:rsid w:val="007B7E6B"/>
    <w:rsid w:val="007D163A"/>
    <w:rsid w:val="007D22B9"/>
    <w:rsid w:val="007E51F6"/>
    <w:rsid w:val="007E528D"/>
    <w:rsid w:val="007E5D44"/>
    <w:rsid w:val="007E7D58"/>
    <w:rsid w:val="007F7ED4"/>
    <w:rsid w:val="00803B4D"/>
    <w:rsid w:val="00804701"/>
    <w:rsid w:val="00811EE9"/>
    <w:rsid w:val="00814F11"/>
    <w:rsid w:val="00830C72"/>
    <w:rsid w:val="00843A85"/>
    <w:rsid w:val="008448A1"/>
    <w:rsid w:val="0085284A"/>
    <w:rsid w:val="00860AD1"/>
    <w:rsid w:val="008A44E5"/>
    <w:rsid w:val="008D48C7"/>
    <w:rsid w:val="008E3D31"/>
    <w:rsid w:val="008F46DF"/>
    <w:rsid w:val="00907543"/>
    <w:rsid w:val="00915682"/>
    <w:rsid w:val="00915ADA"/>
    <w:rsid w:val="009245D2"/>
    <w:rsid w:val="00932CFF"/>
    <w:rsid w:val="00942DA8"/>
    <w:rsid w:val="00945444"/>
    <w:rsid w:val="00971B26"/>
    <w:rsid w:val="0097258D"/>
    <w:rsid w:val="009835EB"/>
    <w:rsid w:val="00996BCC"/>
    <w:rsid w:val="0099780C"/>
    <w:rsid w:val="009A3DA6"/>
    <w:rsid w:val="009C0A0A"/>
    <w:rsid w:val="009F2913"/>
    <w:rsid w:val="009F749D"/>
    <w:rsid w:val="00A0473E"/>
    <w:rsid w:val="00A33FA6"/>
    <w:rsid w:val="00A3518B"/>
    <w:rsid w:val="00A54540"/>
    <w:rsid w:val="00A563B7"/>
    <w:rsid w:val="00A67E6B"/>
    <w:rsid w:val="00A856B3"/>
    <w:rsid w:val="00AC085A"/>
    <w:rsid w:val="00AD2215"/>
    <w:rsid w:val="00AE3C99"/>
    <w:rsid w:val="00AE4F99"/>
    <w:rsid w:val="00AF092E"/>
    <w:rsid w:val="00AF6BFF"/>
    <w:rsid w:val="00B03868"/>
    <w:rsid w:val="00B07B3E"/>
    <w:rsid w:val="00B1176D"/>
    <w:rsid w:val="00B13539"/>
    <w:rsid w:val="00B352D6"/>
    <w:rsid w:val="00B525DA"/>
    <w:rsid w:val="00B54A8B"/>
    <w:rsid w:val="00B56269"/>
    <w:rsid w:val="00B70757"/>
    <w:rsid w:val="00BA0CD9"/>
    <w:rsid w:val="00BA42AE"/>
    <w:rsid w:val="00BA4E1E"/>
    <w:rsid w:val="00BE38B7"/>
    <w:rsid w:val="00BF5B38"/>
    <w:rsid w:val="00C141A8"/>
    <w:rsid w:val="00C15388"/>
    <w:rsid w:val="00C35204"/>
    <w:rsid w:val="00C42322"/>
    <w:rsid w:val="00C4761C"/>
    <w:rsid w:val="00C60E83"/>
    <w:rsid w:val="00C77787"/>
    <w:rsid w:val="00CA31F2"/>
    <w:rsid w:val="00CA3569"/>
    <w:rsid w:val="00CA56D4"/>
    <w:rsid w:val="00CA6F08"/>
    <w:rsid w:val="00CB44B6"/>
    <w:rsid w:val="00CB5BE2"/>
    <w:rsid w:val="00CD1FD0"/>
    <w:rsid w:val="00CD75CB"/>
    <w:rsid w:val="00CE09C4"/>
    <w:rsid w:val="00CE20E8"/>
    <w:rsid w:val="00CE38F9"/>
    <w:rsid w:val="00CE4FCE"/>
    <w:rsid w:val="00D00948"/>
    <w:rsid w:val="00D01243"/>
    <w:rsid w:val="00D20FF0"/>
    <w:rsid w:val="00D249F4"/>
    <w:rsid w:val="00D300D0"/>
    <w:rsid w:val="00D41B6F"/>
    <w:rsid w:val="00D65352"/>
    <w:rsid w:val="00D874A1"/>
    <w:rsid w:val="00DA0928"/>
    <w:rsid w:val="00DC543F"/>
    <w:rsid w:val="00DD40DF"/>
    <w:rsid w:val="00DD4839"/>
    <w:rsid w:val="00E02AB7"/>
    <w:rsid w:val="00E106C1"/>
    <w:rsid w:val="00E10A4D"/>
    <w:rsid w:val="00E21986"/>
    <w:rsid w:val="00E40DE2"/>
    <w:rsid w:val="00E47D6B"/>
    <w:rsid w:val="00E55A21"/>
    <w:rsid w:val="00E73566"/>
    <w:rsid w:val="00E93B4C"/>
    <w:rsid w:val="00EA1779"/>
    <w:rsid w:val="00EB2BA4"/>
    <w:rsid w:val="00EC7B90"/>
    <w:rsid w:val="00ED63BF"/>
    <w:rsid w:val="00EE1433"/>
    <w:rsid w:val="00EE58BB"/>
    <w:rsid w:val="00EF1ED1"/>
    <w:rsid w:val="00F00EFB"/>
    <w:rsid w:val="00F063E6"/>
    <w:rsid w:val="00F15C45"/>
    <w:rsid w:val="00F2209A"/>
    <w:rsid w:val="00F35413"/>
    <w:rsid w:val="00F40610"/>
    <w:rsid w:val="00F416AC"/>
    <w:rsid w:val="00F42CBE"/>
    <w:rsid w:val="00F4307A"/>
    <w:rsid w:val="00F61C0F"/>
    <w:rsid w:val="00F65B68"/>
    <w:rsid w:val="00F6728E"/>
    <w:rsid w:val="00F6785D"/>
    <w:rsid w:val="00FB4198"/>
    <w:rsid w:val="00FC6434"/>
    <w:rsid w:val="00FD6A7E"/>
    <w:rsid w:val="00FE47AA"/>
    <w:rsid w:val="00FE780F"/>
    <w:rsid w:val="00FF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2857"/>
  <w15:docId w15:val="{68E89F1B-B909-4792-8D4A-05145DD0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4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E38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0079"/>
    <w:pPr>
      <w:spacing w:after="0" w:line="240" w:lineRule="auto"/>
    </w:pPr>
    <w:rPr>
      <w:sz w:val="20"/>
      <w:szCs w:val="20"/>
    </w:rPr>
  </w:style>
  <w:style w:type="character" w:customStyle="1" w:styleId="FootnoteTextChar">
    <w:name w:val="Footnote Text Char"/>
    <w:basedOn w:val="DefaultParagraphFont"/>
    <w:link w:val="FootnoteText"/>
    <w:uiPriority w:val="99"/>
    <w:rsid w:val="003E0079"/>
    <w:rPr>
      <w:sz w:val="20"/>
      <w:szCs w:val="20"/>
    </w:rPr>
  </w:style>
  <w:style w:type="character" w:styleId="FootnoteReference">
    <w:name w:val="footnote reference"/>
    <w:basedOn w:val="DefaultParagraphFont"/>
    <w:uiPriority w:val="99"/>
    <w:semiHidden/>
    <w:unhideWhenUsed/>
    <w:rsid w:val="003E0079"/>
    <w:rPr>
      <w:vertAlign w:val="superscript"/>
    </w:rPr>
  </w:style>
  <w:style w:type="character" w:styleId="Hyperlink">
    <w:name w:val="Hyperlink"/>
    <w:basedOn w:val="DefaultParagraphFont"/>
    <w:uiPriority w:val="99"/>
    <w:unhideWhenUsed/>
    <w:rsid w:val="000E74D3"/>
    <w:rPr>
      <w:color w:val="0563C1" w:themeColor="hyperlink"/>
      <w:u w:val="single"/>
    </w:rPr>
  </w:style>
  <w:style w:type="character" w:customStyle="1" w:styleId="Heading2Char">
    <w:name w:val="Heading 2 Char"/>
    <w:basedOn w:val="DefaultParagraphFont"/>
    <w:link w:val="Heading2"/>
    <w:uiPriority w:val="9"/>
    <w:semiHidden/>
    <w:rsid w:val="00BE38B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97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80C"/>
  </w:style>
  <w:style w:type="paragraph" w:styleId="Footer">
    <w:name w:val="footer"/>
    <w:basedOn w:val="Normal"/>
    <w:link w:val="FooterChar"/>
    <w:uiPriority w:val="99"/>
    <w:unhideWhenUsed/>
    <w:rsid w:val="00997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80C"/>
  </w:style>
  <w:style w:type="paragraph" w:styleId="ListParagraph">
    <w:name w:val="List Paragraph"/>
    <w:basedOn w:val="Normal"/>
    <w:uiPriority w:val="34"/>
    <w:qFormat/>
    <w:rsid w:val="00E10A4D"/>
    <w:pPr>
      <w:ind w:left="720"/>
      <w:contextualSpacing/>
    </w:pPr>
  </w:style>
  <w:style w:type="paragraph" w:styleId="BalloonText">
    <w:name w:val="Balloon Text"/>
    <w:basedOn w:val="Normal"/>
    <w:link w:val="BalloonTextChar"/>
    <w:uiPriority w:val="99"/>
    <w:semiHidden/>
    <w:unhideWhenUsed/>
    <w:rsid w:val="000B1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9DE"/>
    <w:rPr>
      <w:rFonts w:ascii="Segoe UI" w:hAnsi="Segoe UI" w:cs="Segoe UI"/>
      <w:sz w:val="18"/>
      <w:szCs w:val="18"/>
    </w:rPr>
  </w:style>
  <w:style w:type="character" w:styleId="CommentReference">
    <w:name w:val="annotation reference"/>
    <w:basedOn w:val="DefaultParagraphFont"/>
    <w:uiPriority w:val="99"/>
    <w:semiHidden/>
    <w:unhideWhenUsed/>
    <w:rsid w:val="00225F89"/>
    <w:rPr>
      <w:sz w:val="16"/>
      <w:szCs w:val="16"/>
    </w:rPr>
  </w:style>
  <w:style w:type="paragraph" w:styleId="CommentText">
    <w:name w:val="annotation text"/>
    <w:basedOn w:val="Normal"/>
    <w:link w:val="CommentTextChar"/>
    <w:uiPriority w:val="99"/>
    <w:semiHidden/>
    <w:unhideWhenUsed/>
    <w:rsid w:val="00225F89"/>
    <w:pPr>
      <w:spacing w:line="240" w:lineRule="auto"/>
    </w:pPr>
    <w:rPr>
      <w:sz w:val="20"/>
      <w:szCs w:val="20"/>
    </w:rPr>
  </w:style>
  <w:style w:type="character" w:customStyle="1" w:styleId="CommentTextChar">
    <w:name w:val="Comment Text Char"/>
    <w:basedOn w:val="DefaultParagraphFont"/>
    <w:link w:val="CommentText"/>
    <w:uiPriority w:val="99"/>
    <w:semiHidden/>
    <w:rsid w:val="00225F89"/>
    <w:rPr>
      <w:sz w:val="20"/>
      <w:szCs w:val="20"/>
    </w:rPr>
  </w:style>
  <w:style w:type="paragraph" w:styleId="CommentSubject">
    <w:name w:val="annotation subject"/>
    <w:basedOn w:val="CommentText"/>
    <w:next w:val="CommentText"/>
    <w:link w:val="CommentSubjectChar"/>
    <w:uiPriority w:val="99"/>
    <w:semiHidden/>
    <w:unhideWhenUsed/>
    <w:rsid w:val="00225F89"/>
    <w:rPr>
      <w:b/>
      <w:bCs/>
    </w:rPr>
  </w:style>
  <w:style w:type="character" w:customStyle="1" w:styleId="CommentSubjectChar">
    <w:name w:val="Comment Subject Char"/>
    <w:basedOn w:val="CommentTextChar"/>
    <w:link w:val="CommentSubject"/>
    <w:uiPriority w:val="99"/>
    <w:semiHidden/>
    <w:rsid w:val="00225F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8422">
      <w:bodyDiv w:val="1"/>
      <w:marLeft w:val="0"/>
      <w:marRight w:val="0"/>
      <w:marTop w:val="0"/>
      <w:marBottom w:val="0"/>
      <w:divBdr>
        <w:top w:val="none" w:sz="0" w:space="0" w:color="auto"/>
        <w:left w:val="none" w:sz="0" w:space="0" w:color="auto"/>
        <w:bottom w:val="none" w:sz="0" w:space="0" w:color="auto"/>
        <w:right w:val="none" w:sz="0" w:space="0" w:color="auto"/>
      </w:divBdr>
      <w:divsChild>
        <w:div w:id="674503019">
          <w:marLeft w:val="0"/>
          <w:marRight w:val="0"/>
          <w:marTop w:val="0"/>
          <w:marBottom w:val="0"/>
          <w:divBdr>
            <w:top w:val="none" w:sz="0" w:space="0" w:color="auto"/>
            <w:left w:val="none" w:sz="0" w:space="0" w:color="auto"/>
            <w:bottom w:val="none" w:sz="0" w:space="0" w:color="auto"/>
            <w:right w:val="none" w:sz="0" w:space="0" w:color="auto"/>
          </w:divBdr>
        </w:div>
        <w:div w:id="535583203">
          <w:marLeft w:val="0"/>
          <w:marRight w:val="0"/>
          <w:marTop w:val="0"/>
          <w:marBottom w:val="0"/>
          <w:divBdr>
            <w:top w:val="none" w:sz="0" w:space="0" w:color="auto"/>
            <w:left w:val="none" w:sz="0" w:space="0" w:color="auto"/>
            <w:bottom w:val="none" w:sz="0" w:space="0" w:color="auto"/>
            <w:right w:val="none" w:sz="0" w:space="0" w:color="auto"/>
          </w:divBdr>
        </w:div>
        <w:div w:id="2037533613">
          <w:marLeft w:val="0"/>
          <w:marRight w:val="0"/>
          <w:marTop w:val="0"/>
          <w:marBottom w:val="0"/>
          <w:divBdr>
            <w:top w:val="none" w:sz="0" w:space="0" w:color="auto"/>
            <w:left w:val="none" w:sz="0" w:space="0" w:color="auto"/>
            <w:bottom w:val="none" w:sz="0" w:space="0" w:color="auto"/>
            <w:right w:val="none" w:sz="0" w:space="0" w:color="auto"/>
          </w:divBdr>
        </w:div>
        <w:div w:id="1149322956">
          <w:marLeft w:val="0"/>
          <w:marRight w:val="0"/>
          <w:marTop w:val="0"/>
          <w:marBottom w:val="0"/>
          <w:divBdr>
            <w:top w:val="none" w:sz="0" w:space="0" w:color="auto"/>
            <w:left w:val="none" w:sz="0" w:space="0" w:color="auto"/>
            <w:bottom w:val="none" w:sz="0" w:space="0" w:color="auto"/>
            <w:right w:val="none" w:sz="0" w:space="0" w:color="auto"/>
          </w:divBdr>
        </w:div>
        <w:div w:id="506215941">
          <w:marLeft w:val="0"/>
          <w:marRight w:val="0"/>
          <w:marTop w:val="0"/>
          <w:marBottom w:val="0"/>
          <w:divBdr>
            <w:top w:val="none" w:sz="0" w:space="0" w:color="auto"/>
            <w:left w:val="none" w:sz="0" w:space="0" w:color="auto"/>
            <w:bottom w:val="none" w:sz="0" w:space="0" w:color="auto"/>
            <w:right w:val="none" w:sz="0" w:space="0" w:color="auto"/>
          </w:divBdr>
        </w:div>
        <w:div w:id="1597132695">
          <w:marLeft w:val="0"/>
          <w:marRight w:val="0"/>
          <w:marTop w:val="0"/>
          <w:marBottom w:val="0"/>
          <w:divBdr>
            <w:top w:val="none" w:sz="0" w:space="0" w:color="auto"/>
            <w:left w:val="none" w:sz="0" w:space="0" w:color="auto"/>
            <w:bottom w:val="none" w:sz="0" w:space="0" w:color="auto"/>
            <w:right w:val="none" w:sz="0" w:space="0" w:color="auto"/>
          </w:divBdr>
        </w:div>
        <w:div w:id="52626784">
          <w:marLeft w:val="0"/>
          <w:marRight w:val="0"/>
          <w:marTop w:val="0"/>
          <w:marBottom w:val="0"/>
          <w:divBdr>
            <w:top w:val="none" w:sz="0" w:space="0" w:color="auto"/>
            <w:left w:val="none" w:sz="0" w:space="0" w:color="auto"/>
            <w:bottom w:val="none" w:sz="0" w:space="0" w:color="auto"/>
            <w:right w:val="none" w:sz="0" w:space="0" w:color="auto"/>
          </w:divBdr>
        </w:div>
        <w:div w:id="1327901458">
          <w:marLeft w:val="0"/>
          <w:marRight w:val="0"/>
          <w:marTop w:val="0"/>
          <w:marBottom w:val="0"/>
          <w:divBdr>
            <w:top w:val="none" w:sz="0" w:space="0" w:color="auto"/>
            <w:left w:val="none" w:sz="0" w:space="0" w:color="auto"/>
            <w:bottom w:val="none" w:sz="0" w:space="0" w:color="auto"/>
            <w:right w:val="none" w:sz="0" w:space="0" w:color="auto"/>
          </w:divBdr>
        </w:div>
        <w:div w:id="1420711043">
          <w:marLeft w:val="0"/>
          <w:marRight w:val="0"/>
          <w:marTop w:val="0"/>
          <w:marBottom w:val="0"/>
          <w:divBdr>
            <w:top w:val="none" w:sz="0" w:space="0" w:color="auto"/>
            <w:left w:val="none" w:sz="0" w:space="0" w:color="auto"/>
            <w:bottom w:val="none" w:sz="0" w:space="0" w:color="auto"/>
            <w:right w:val="none" w:sz="0" w:space="0" w:color="auto"/>
          </w:divBdr>
        </w:div>
        <w:div w:id="1254511699">
          <w:marLeft w:val="0"/>
          <w:marRight w:val="0"/>
          <w:marTop w:val="0"/>
          <w:marBottom w:val="0"/>
          <w:divBdr>
            <w:top w:val="none" w:sz="0" w:space="0" w:color="auto"/>
            <w:left w:val="none" w:sz="0" w:space="0" w:color="auto"/>
            <w:bottom w:val="none" w:sz="0" w:space="0" w:color="auto"/>
            <w:right w:val="none" w:sz="0" w:space="0" w:color="auto"/>
          </w:divBdr>
        </w:div>
        <w:div w:id="612791307">
          <w:marLeft w:val="0"/>
          <w:marRight w:val="0"/>
          <w:marTop w:val="0"/>
          <w:marBottom w:val="0"/>
          <w:divBdr>
            <w:top w:val="none" w:sz="0" w:space="0" w:color="auto"/>
            <w:left w:val="none" w:sz="0" w:space="0" w:color="auto"/>
            <w:bottom w:val="none" w:sz="0" w:space="0" w:color="auto"/>
            <w:right w:val="none" w:sz="0" w:space="0" w:color="auto"/>
          </w:divBdr>
        </w:div>
      </w:divsChild>
    </w:div>
    <w:div w:id="1016730425">
      <w:bodyDiv w:val="1"/>
      <w:marLeft w:val="0"/>
      <w:marRight w:val="0"/>
      <w:marTop w:val="0"/>
      <w:marBottom w:val="0"/>
      <w:divBdr>
        <w:top w:val="none" w:sz="0" w:space="0" w:color="auto"/>
        <w:left w:val="none" w:sz="0" w:space="0" w:color="auto"/>
        <w:bottom w:val="none" w:sz="0" w:space="0" w:color="auto"/>
        <w:right w:val="none" w:sz="0" w:space="0" w:color="auto"/>
      </w:divBdr>
      <w:divsChild>
        <w:div w:id="1223711919">
          <w:marLeft w:val="0"/>
          <w:marRight w:val="0"/>
          <w:marTop w:val="225"/>
          <w:marBottom w:val="0"/>
          <w:divBdr>
            <w:top w:val="none" w:sz="0" w:space="0" w:color="auto"/>
            <w:left w:val="none" w:sz="0" w:space="0" w:color="auto"/>
            <w:bottom w:val="none" w:sz="0" w:space="0" w:color="auto"/>
            <w:right w:val="none" w:sz="0" w:space="0" w:color="auto"/>
          </w:divBdr>
        </w:div>
      </w:divsChild>
    </w:div>
    <w:div w:id="1100763263">
      <w:bodyDiv w:val="1"/>
      <w:marLeft w:val="0"/>
      <w:marRight w:val="0"/>
      <w:marTop w:val="0"/>
      <w:marBottom w:val="0"/>
      <w:divBdr>
        <w:top w:val="none" w:sz="0" w:space="0" w:color="auto"/>
        <w:left w:val="none" w:sz="0" w:space="0" w:color="auto"/>
        <w:bottom w:val="none" w:sz="0" w:space="0" w:color="auto"/>
        <w:right w:val="none" w:sz="0" w:space="0" w:color="auto"/>
      </w:divBdr>
    </w:div>
    <w:div w:id="1768499219">
      <w:bodyDiv w:val="1"/>
      <w:marLeft w:val="0"/>
      <w:marRight w:val="0"/>
      <w:marTop w:val="0"/>
      <w:marBottom w:val="0"/>
      <w:divBdr>
        <w:top w:val="none" w:sz="0" w:space="0" w:color="auto"/>
        <w:left w:val="none" w:sz="0" w:space="0" w:color="auto"/>
        <w:bottom w:val="none" w:sz="0" w:space="0" w:color="auto"/>
        <w:right w:val="none" w:sz="0" w:space="0" w:color="auto"/>
      </w:divBdr>
      <w:divsChild>
        <w:div w:id="1953785369">
          <w:marLeft w:val="0"/>
          <w:marRight w:val="0"/>
          <w:marTop w:val="225"/>
          <w:marBottom w:val="0"/>
          <w:divBdr>
            <w:top w:val="none" w:sz="0" w:space="0" w:color="auto"/>
            <w:left w:val="none" w:sz="0" w:space="0" w:color="auto"/>
            <w:bottom w:val="none" w:sz="0" w:space="0" w:color="auto"/>
            <w:right w:val="none" w:sz="0" w:space="0" w:color="auto"/>
          </w:divBdr>
        </w:div>
      </w:divsChild>
    </w:div>
    <w:div w:id="209939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essays.ssrc.org/tilly/resources" TargetMode="External"/><Relationship Id="rId2" Type="http://schemas.openxmlformats.org/officeDocument/2006/relationships/hyperlink" Target="https://www.ssrc.org/fellowships/view/the-albert-o-hirschman-prize/charles-tilly-2008-prize-recipient" TargetMode="External"/><Relationship Id="rId1" Type="http://schemas.openxmlformats.org/officeDocument/2006/relationships/hyperlink" Target="http://ww.ssrc.org/essays/tilly/calho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EB11E-D941-45BA-A4C0-B35F281C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5864</Words>
  <Characters>33429</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Sidney G. Tarrow</dc:creator>
  <cp:lastModifiedBy>Hogan, Richard L</cp:lastModifiedBy>
  <cp:revision>2</cp:revision>
  <cp:lastPrinted>2017-12-04T18:05:00Z</cp:lastPrinted>
  <dcterms:created xsi:type="dcterms:W3CDTF">2018-09-24T15:31:00Z</dcterms:created>
  <dcterms:modified xsi:type="dcterms:W3CDTF">2018-09-24T15:31:00Z</dcterms:modified>
</cp:coreProperties>
</file>