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87FF" w14:textId="2CE1FC62" w:rsidR="006010D7" w:rsidRDefault="007A7F07" w:rsidP="006010D7">
      <w:pPr>
        <w:jc w:val="center"/>
        <w:rPr>
          <w:rFonts w:ascii="Book Antiqua" w:hAnsi="Book Antiqua"/>
          <w:b/>
        </w:rPr>
      </w:pPr>
      <w:r>
        <w:rPr>
          <w:rFonts w:ascii="Book Antiqua" w:hAnsi="Book Antiqua"/>
          <w:b/>
        </w:rPr>
        <w:t xml:space="preserve">MGMT </w:t>
      </w:r>
      <w:r w:rsidR="00281245">
        <w:rPr>
          <w:rFonts w:ascii="Book Antiqua" w:hAnsi="Book Antiqua"/>
          <w:b/>
        </w:rPr>
        <w:t xml:space="preserve">661 </w:t>
      </w:r>
      <w:r w:rsidR="00D93A4B">
        <w:rPr>
          <w:rFonts w:ascii="Book Antiqua" w:hAnsi="Book Antiqua"/>
          <w:b/>
        </w:rPr>
        <w:t>Internship</w:t>
      </w:r>
      <w:r w:rsidR="00B178CB">
        <w:rPr>
          <w:rFonts w:ascii="Book Antiqua" w:hAnsi="Book Antiqua"/>
          <w:b/>
        </w:rPr>
        <w:t xml:space="preserve"> </w:t>
      </w:r>
      <w:r w:rsidR="002D5B14">
        <w:rPr>
          <w:rFonts w:ascii="Book Antiqua" w:hAnsi="Book Antiqua"/>
          <w:b/>
        </w:rPr>
        <w:t>Instructions</w:t>
      </w:r>
    </w:p>
    <w:p w14:paraId="15DAADB0" w14:textId="77777777" w:rsidR="00281245" w:rsidRDefault="00281245" w:rsidP="00281245">
      <w:pPr>
        <w:rPr>
          <w:rFonts w:ascii="Book Antiqua" w:hAnsi="Book Antiqua"/>
          <w:b/>
        </w:rPr>
      </w:pPr>
    </w:p>
    <w:p w14:paraId="0CFDC8EA" w14:textId="52FFF6FE" w:rsidR="0058329B" w:rsidRDefault="00281245" w:rsidP="00281245">
      <w:pPr>
        <w:rPr>
          <w:rFonts w:ascii="Book Antiqua" w:hAnsi="Book Antiqua"/>
          <w:bCs/>
        </w:rPr>
      </w:pPr>
      <w:r w:rsidRPr="00281245">
        <w:rPr>
          <w:rFonts w:ascii="Book Antiqua" w:hAnsi="Book Antiqua"/>
          <w:bCs/>
        </w:rPr>
        <w:t xml:space="preserve">The internship you will complete this summer can be thought of as one piece of the experiential learning </w:t>
      </w:r>
      <w:r>
        <w:rPr>
          <w:rFonts w:ascii="Book Antiqua" w:hAnsi="Book Antiqua"/>
          <w:bCs/>
        </w:rPr>
        <w:t>process that consists of preparation, experience, and reflection</w:t>
      </w:r>
      <w:r>
        <w:rPr>
          <w:rStyle w:val="FootnoteReference"/>
          <w:rFonts w:ascii="Book Antiqua" w:hAnsi="Book Antiqua"/>
          <w:bCs/>
        </w:rPr>
        <w:footnoteReference w:id="1"/>
      </w:r>
      <w:r>
        <w:rPr>
          <w:rFonts w:ascii="Book Antiqua" w:hAnsi="Book Antiqua"/>
          <w:bCs/>
        </w:rPr>
        <w:t>.</w:t>
      </w:r>
      <w:r w:rsidR="00260CD6">
        <w:rPr>
          <w:rFonts w:ascii="Book Antiqua" w:hAnsi="Book Antiqua"/>
          <w:bCs/>
        </w:rPr>
        <w:t xml:space="preserve"> Therefore, MGMT 661 will consist of all three parts.</w:t>
      </w:r>
      <w:r w:rsidR="005372F2">
        <w:rPr>
          <w:rFonts w:ascii="Book Antiqua" w:hAnsi="Book Antiqua"/>
          <w:bCs/>
        </w:rPr>
        <w:t xml:space="preserve"> All MGMT 661 internship credits will be awarded in the fall upon completion of items listed herein.</w:t>
      </w:r>
    </w:p>
    <w:p w14:paraId="5B4EE936" w14:textId="6B46D9F9" w:rsidR="0058329B" w:rsidRDefault="0058329B" w:rsidP="00281245">
      <w:pPr>
        <w:rPr>
          <w:rFonts w:ascii="Book Antiqua" w:hAnsi="Book Antiqua"/>
          <w:bCs/>
        </w:rPr>
      </w:pPr>
      <w:r w:rsidRPr="0058329B">
        <w:rPr>
          <w:rFonts w:ascii="Book Antiqua" w:hAnsi="Book Antiqua"/>
          <w:bCs/>
          <w:noProof/>
        </w:rPr>
        <w:drawing>
          <wp:inline distT="0" distB="0" distL="0" distR="0" wp14:anchorId="18251780" wp14:editId="7827BC59">
            <wp:extent cx="5943600" cy="1590675"/>
            <wp:effectExtent l="0" t="0" r="38100" b="0"/>
            <wp:docPr id="1" name="Diagram 1">
              <a:extLst xmlns:a="http://schemas.openxmlformats.org/drawingml/2006/main">
                <a:ext uri="{FF2B5EF4-FFF2-40B4-BE49-F238E27FC236}">
                  <a16:creationId xmlns:a16="http://schemas.microsoft.com/office/drawing/2014/main" id="{BC55E055-0644-4950-A4AD-388D3FB345A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7648DA4" w14:textId="7A7CFF04" w:rsidR="005372F2" w:rsidRDefault="005372F2" w:rsidP="00281245">
      <w:pPr>
        <w:rPr>
          <w:rFonts w:ascii="Book Antiqua" w:hAnsi="Book Antiqua"/>
          <w:b/>
        </w:rPr>
      </w:pPr>
      <w:r>
        <w:rPr>
          <w:rFonts w:ascii="Book Antiqua" w:hAnsi="Book Antiqua"/>
          <w:b/>
        </w:rPr>
        <w:t xml:space="preserve">NOTE: If you are using CPT to complete a paid internship, you must follow the steps in CPT packet provided by the CPT Coordinator (Judy Rife). These requirements are for the 0-credit hour course (MGMT 59699) that you will take in the summer. This is separate from your MGMT 661 credit and must be completed to </w:t>
      </w:r>
      <w:r w:rsidR="003105D6">
        <w:rPr>
          <w:rFonts w:ascii="Book Antiqua" w:hAnsi="Book Antiqua"/>
          <w:b/>
        </w:rPr>
        <w:t>maintain your visa status.</w:t>
      </w:r>
      <w:r>
        <w:rPr>
          <w:rFonts w:ascii="Book Antiqua" w:hAnsi="Book Antiqua"/>
          <w:b/>
        </w:rPr>
        <w:t xml:space="preserve">  </w:t>
      </w:r>
    </w:p>
    <w:p w14:paraId="4BBEFE89" w14:textId="77777777" w:rsidR="005372F2" w:rsidRDefault="005372F2" w:rsidP="00281245">
      <w:pPr>
        <w:rPr>
          <w:rFonts w:ascii="Book Antiqua" w:hAnsi="Book Antiqua"/>
          <w:b/>
        </w:rPr>
      </w:pPr>
    </w:p>
    <w:p w14:paraId="3EE6CC7C" w14:textId="531067A2" w:rsidR="00260CD6" w:rsidRPr="00260CD6" w:rsidRDefault="00260CD6" w:rsidP="00281245">
      <w:pPr>
        <w:rPr>
          <w:rFonts w:ascii="Book Antiqua" w:hAnsi="Book Antiqua"/>
          <w:b/>
        </w:rPr>
      </w:pPr>
      <w:r w:rsidRPr="00260CD6">
        <w:rPr>
          <w:rFonts w:ascii="Book Antiqua" w:hAnsi="Book Antiqua"/>
          <w:b/>
        </w:rPr>
        <w:t>Preparation</w:t>
      </w:r>
      <w:r w:rsidR="0058329B">
        <w:rPr>
          <w:rFonts w:ascii="Book Antiqua" w:hAnsi="Book Antiqua"/>
          <w:b/>
        </w:rPr>
        <w:t xml:space="preserve"> (Spring Semester)</w:t>
      </w:r>
      <w:r w:rsidRPr="00260CD6">
        <w:rPr>
          <w:rFonts w:ascii="Book Antiqua" w:hAnsi="Book Antiqua"/>
          <w:b/>
        </w:rPr>
        <w:t>:</w:t>
      </w:r>
    </w:p>
    <w:p w14:paraId="3B6B39A4" w14:textId="4341FF6B" w:rsidR="00260CD6" w:rsidRDefault="00260CD6" w:rsidP="003105D6">
      <w:pPr>
        <w:pStyle w:val="ListParagraph"/>
        <w:numPr>
          <w:ilvl w:val="0"/>
          <w:numId w:val="9"/>
        </w:numPr>
        <w:rPr>
          <w:rFonts w:ascii="Book Antiqua" w:hAnsi="Book Antiqua"/>
          <w:bCs/>
        </w:rPr>
      </w:pPr>
      <w:r w:rsidRPr="00260CD6">
        <w:rPr>
          <w:rFonts w:ascii="Book Antiqua" w:hAnsi="Book Antiqua"/>
          <w:bCs/>
        </w:rPr>
        <w:t xml:space="preserve">Attend </w:t>
      </w:r>
      <w:r>
        <w:rPr>
          <w:rFonts w:ascii="Book Antiqua" w:hAnsi="Book Antiqua"/>
          <w:bCs/>
        </w:rPr>
        <w:t>3</w:t>
      </w:r>
      <w:r w:rsidRPr="00260CD6">
        <w:rPr>
          <w:rFonts w:ascii="Book Antiqua" w:hAnsi="Book Antiqua"/>
          <w:bCs/>
        </w:rPr>
        <w:t xml:space="preserve"> KPDC career workshops</w:t>
      </w:r>
      <w:r w:rsidR="003105D6">
        <w:rPr>
          <w:rFonts w:ascii="Book Antiqua" w:hAnsi="Book Antiqua"/>
          <w:bCs/>
        </w:rPr>
        <w:t xml:space="preserve"> from the following list:</w:t>
      </w:r>
    </w:p>
    <w:p w14:paraId="55F0925F" w14:textId="5F399785" w:rsidR="003105D6" w:rsidRDefault="003105D6" w:rsidP="003105D6">
      <w:pPr>
        <w:pStyle w:val="ListParagraph"/>
        <w:numPr>
          <w:ilvl w:val="1"/>
          <w:numId w:val="9"/>
        </w:numPr>
        <w:rPr>
          <w:rFonts w:ascii="Book Antiqua" w:hAnsi="Book Antiqua"/>
          <w:bCs/>
        </w:rPr>
      </w:pPr>
      <w:r>
        <w:rPr>
          <w:rFonts w:ascii="Book Antiqua" w:hAnsi="Book Antiqua"/>
          <w:bCs/>
        </w:rPr>
        <w:t>1/26 – Define your brand and develop your LinkedIn profile</w:t>
      </w:r>
    </w:p>
    <w:p w14:paraId="3F76BDFB" w14:textId="5C15EB4D" w:rsidR="003105D6" w:rsidRDefault="003105D6" w:rsidP="003105D6">
      <w:pPr>
        <w:pStyle w:val="ListParagraph"/>
        <w:numPr>
          <w:ilvl w:val="1"/>
          <w:numId w:val="9"/>
        </w:numPr>
        <w:rPr>
          <w:rFonts w:ascii="Book Antiqua" w:hAnsi="Book Antiqua"/>
          <w:bCs/>
        </w:rPr>
      </w:pPr>
      <w:r>
        <w:rPr>
          <w:rFonts w:ascii="Book Antiqua" w:hAnsi="Book Antiqua"/>
          <w:bCs/>
        </w:rPr>
        <w:t>2/9 – Cover letters &amp; LinkedIn Messaging</w:t>
      </w:r>
    </w:p>
    <w:p w14:paraId="4FF0BFBD" w14:textId="23915134" w:rsidR="003105D6" w:rsidRDefault="003105D6" w:rsidP="003105D6">
      <w:pPr>
        <w:pStyle w:val="ListParagraph"/>
        <w:numPr>
          <w:ilvl w:val="1"/>
          <w:numId w:val="9"/>
        </w:numPr>
        <w:rPr>
          <w:rFonts w:ascii="Book Antiqua" w:hAnsi="Book Antiqua"/>
          <w:bCs/>
        </w:rPr>
      </w:pPr>
      <w:r>
        <w:rPr>
          <w:rFonts w:ascii="Book Antiqua" w:hAnsi="Book Antiqua"/>
          <w:bCs/>
        </w:rPr>
        <w:t>2/23 – Interviewing and Elevator Pitch</w:t>
      </w:r>
    </w:p>
    <w:p w14:paraId="18E503F2" w14:textId="589D4EB4" w:rsidR="003105D6" w:rsidRPr="003105D6" w:rsidRDefault="003105D6" w:rsidP="003105D6">
      <w:pPr>
        <w:pStyle w:val="ListParagraph"/>
        <w:numPr>
          <w:ilvl w:val="1"/>
          <w:numId w:val="9"/>
        </w:numPr>
        <w:rPr>
          <w:rFonts w:ascii="Book Antiqua" w:hAnsi="Book Antiqua"/>
          <w:bCs/>
        </w:rPr>
      </w:pPr>
      <w:r>
        <w:rPr>
          <w:rFonts w:ascii="Book Antiqua" w:hAnsi="Book Antiqua"/>
          <w:bCs/>
        </w:rPr>
        <w:t>4/13 – First 90 Days at Your New Job</w:t>
      </w:r>
    </w:p>
    <w:p w14:paraId="7F1451C6" w14:textId="162D30EE" w:rsidR="00260CD6" w:rsidRDefault="00260CD6" w:rsidP="00260CD6">
      <w:pPr>
        <w:pStyle w:val="ListParagraph"/>
        <w:numPr>
          <w:ilvl w:val="0"/>
          <w:numId w:val="9"/>
        </w:numPr>
        <w:rPr>
          <w:rFonts w:ascii="Book Antiqua" w:hAnsi="Book Antiqua"/>
          <w:bCs/>
        </w:rPr>
      </w:pPr>
      <w:r>
        <w:rPr>
          <w:rFonts w:ascii="Book Antiqua" w:hAnsi="Book Antiqua"/>
          <w:bCs/>
        </w:rPr>
        <w:t xml:space="preserve">Submit the </w:t>
      </w:r>
      <w:r w:rsidR="00865F51">
        <w:rPr>
          <w:rFonts w:ascii="Book Antiqua" w:hAnsi="Book Antiqua"/>
          <w:bCs/>
        </w:rPr>
        <w:t>Internship Goals</w:t>
      </w:r>
      <w:r>
        <w:rPr>
          <w:rFonts w:ascii="Book Antiqua" w:hAnsi="Book Antiqua"/>
          <w:bCs/>
        </w:rPr>
        <w:t xml:space="preserve"> </w:t>
      </w:r>
      <w:r w:rsidR="00865F51">
        <w:rPr>
          <w:rFonts w:ascii="Book Antiqua" w:hAnsi="Book Antiqua"/>
          <w:bCs/>
        </w:rPr>
        <w:t>Assignment</w:t>
      </w:r>
      <w:r>
        <w:rPr>
          <w:rFonts w:ascii="Book Antiqua" w:hAnsi="Book Antiqua"/>
          <w:bCs/>
        </w:rPr>
        <w:t xml:space="preserve"> to Dr. David by </w:t>
      </w:r>
      <w:r w:rsidRPr="00865F51">
        <w:rPr>
          <w:rFonts w:ascii="Book Antiqua" w:hAnsi="Book Antiqua"/>
          <w:bCs/>
          <w:color w:val="FF0000"/>
        </w:rPr>
        <w:t>May 1.</w:t>
      </w:r>
    </w:p>
    <w:p w14:paraId="48C5F9CF" w14:textId="1D747B80" w:rsidR="00260CD6" w:rsidRDefault="00260CD6" w:rsidP="00260CD6">
      <w:pPr>
        <w:pStyle w:val="ListParagraph"/>
        <w:numPr>
          <w:ilvl w:val="0"/>
          <w:numId w:val="9"/>
        </w:numPr>
        <w:rPr>
          <w:rFonts w:ascii="Book Antiqua" w:hAnsi="Book Antiqua"/>
          <w:bCs/>
        </w:rPr>
      </w:pPr>
      <w:r>
        <w:rPr>
          <w:rFonts w:ascii="Book Antiqua" w:hAnsi="Book Antiqua"/>
          <w:bCs/>
        </w:rPr>
        <w:t xml:space="preserve">Submit the </w:t>
      </w:r>
      <w:r w:rsidR="00865F51">
        <w:rPr>
          <w:rFonts w:ascii="Book Antiqua" w:hAnsi="Book Antiqua"/>
          <w:bCs/>
        </w:rPr>
        <w:t>Internship Approval Form</w:t>
      </w:r>
      <w:r>
        <w:rPr>
          <w:rFonts w:ascii="Book Antiqua" w:hAnsi="Book Antiqua"/>
          <w:bCs/>
        </w:rPr>
        <w:t xml:space="preserve"> to Dr. David by </w:t>
      </w:r>
      <w:r w:rsidRPr="00865F51">
        <w:rPr>
          <w:rFonts w:ascii="Book Antiqua" w:hAnsi="Book Antiqua"/>
          <w:bCs/>
          <w:color w:val="FF0000"/>
        </w:rPr>
        <w:t>May 1.</w:t>
      </w:r>
    </w:p>
    <w:p w14:paraId="53A5FE07" w14:textId="01F69F6D" w:rsidR="008F1793" w:rsidRPr="00D80DB1" w:rsidRDefault="000B6D2B" w:rsidP="00FD5BF4">
      <w:pPr>
        <w:rPr>
          <w:rFonts w:ascii="Book Antiqua" w:hAnsi="Book Antiqua"/>
          <w:b/>
        </w:rPr>
      </w:pPr>
      <w:r>
        <w:rPr>
          <w:rFonts w:ascii="Book Antiqua" w:hAnsi="Book Antiqua"/>
          <w:b/>
        </w:rPr>
        <w:t>Experience (Summer)</w:t>
      </w:r>
      <w:r w:rsidR="00FD5BF4" w:rsidRPr="00D80DB1">
        <w:rPr>
          <w:rFonts w:ascii="Book Antiqua" w:hAnsi="Book Antiqua"/>
          <w:b/>
        </w:rPr>
        <w:t>:</w:t>
      </w:r>
    </w:p>
    <w:p w14:paraId="3D76AE19" w14:textId="294CA4CF" w:rsidR="00FD5BF4" w:rsidRPr="000B6D2B" w:rsidRDefault="00FD5BF4" w:rsidP="000B6D2B">
      <w:pPr>
        <w:pStyle w:val="ListParagraph"/>
        <w:numPr>
          <w:ilvl w:val="0"/>
          <w:numId w:val="2"/>
        </w:numPr>
        <w:rPr>
          <w:rFonts w:ascii="Book Antiqua" w:hAnsi="Book Antiqua"/>
        </w:rPr>
      </w:pPr>
      <w:r w:rsidRPr="000B6D2B">
        <w:rPr>
          <w:rFonts w:ascii="Book Antiqua" w:hAnsi="Book Antiqua"/>
        </w:rPr>
        <w:t>When you start working with the sponsored company, the first task is to scope out the project you are going to work on in the next few weeks. You should clearly understand the company’s expectation of the project and</w:t>
      </w:r>
      <w:r w:rsidR="00854486" w:rsidRPr="000B6D2B">
        <w:rPr>
          <w:rFonts w:ascii="Book Antiqua" w:hAnsi="Book Antiqua"/>
        </w:rPr>
        <w:t xml:space="preserve"> send a draft of the charter (ProjectCharter_Template.docx) to Dr. David </w:t>
      </w:r>
      <w:r w:rsidR="00854486" w:rsidRPr="000B6D2B">
        <w:rPr>
          <w:rFonts w:ascii="Book Antiqua" w:hAnsi="Book Antiqua"/>
          <w:color w:val="FF0000"/>
        </w:rPr>
        <w:t>within one week of your project start</w:t>
      </w:r>
      <w:r w:rsidRPr="000B6D2B">
        <w:rPr>
          <w:rFonts w:ascii="Book Antiqua" w:hAnsi="Book Antiqua"/>
        </w:rPr>
        <w:t>.</w:t>
      </w:r>
    </w:p>
    <w:p w14:paraId="346AA1FD" w14:textId="77777777" w:rsidR="00AF283B" w:rsidRDefault="00AF283B" w:rsidP="00FD5BF4">
      <w:pPr>
        <w:pStyle w:val="ListParagraph"/>
        <w:numPr>
          <w:ilvl w:val="0"/>
          <w:numId w:val="2"/>
        </w:numPr>
        <w:rPr>
          <w:rFonts w:ascii="Book Antiqua" w:hAnsi="Book Antiqua"/>
        </w:rPr>
      </w:pPr>
      <w:r>
        <w:rPr>
          <w:rFonts w:ascii="Book Antiqua" w:hAnsi="Book Antiqua"/>
        </w:rPr>
        <w:t>Submit a manager evaluation by doing ONE of the following:</w:t>
      </w:r>
    </w:p>
    <w:p w14:paraId="17697C8F" w14:textId="3E9474D7" w:rsidR="00FD5BF4" w:rsidRPr="00AF283B" w:rsidRDefault="00AF283B" w:rsidP="00AF283B">
      <w:pPr>
        <w:pStyle w:val="ListParagraph"/>
        <w:numPr>
          <w:ilvl w:val="1"/>
          <w:numId w:val="2"/>
        </w:numPr>
        <w:rPr>
          <w:rFonts w:ascii="Book Antiqua" w:hAnsi="Book Antiqua"/>
        </w:rPr>
      </w:pPr>
      <w:r>
        <w:rPr>
          <w:rFonts w:ascii="Book Antiqua" w:hAnsi="Book Antiqua"/>
        </w:rPr>
        <w:lastRenderedPageBreak/>
        <w:t xml:space="preserve">If you are using CPT, have your supervisor complete the “Intern Review Form” </w:t>
      </w:r>
      <w:r w:rsidRPr="00AF283B">
        <w:rPr>
          <w:rFonts w:ascii="Book Antiqua" w:hAnsi="Book Antiqua"/>
        </w:rPr>
        <w:t>provided by the CPT Coordinator and return it to Judy Rife, who will then share it with Dr. David</w:t>
      </w:r>
      <w:r w:rsidR="005372F2">
        <w:rPr>
          <w:rFonts w:ascii="Book Antiqua" w:hAnsi="Book Antiqua"/>
        </w:rPr>
        <w:t xml:space="preserve"> by </w:t>
      </w:r>
      <w:r w:rsidR="005372F2" w:rsidRPr="005372F2">
        <w:rPr>
          <w:rFonts w:ascii="Book Antiqua" w:hAnsi="Book Antiqua"/>
          <w:color w:val="FF0000"/>
        </w:rPr>
        <w:t>August 8.</w:t>
      </w:r>
    </w:p>
    <w:p w14:paraId="356A2633" w14:textId="2877EB7E" w:rsidR="00AF283B" w:rsidRPr="005372F2" w:rsidRDefault="00AF283B" w:rsidP="005372F2">
      <w:pPr>
        <w:pStyle w:val="ListParagraph"/>
        <w:numPr>
          <w:ilvl w:val="1"/>
          <w:numId w:val="2"/>
        </w:numPr>
        <w:rPr>
          <w:rFonts w:ascii="Book Antiqua" w:hAnsi="Book Antiqua"/>
        </w:rPr>
      </w:pPr>
      <w:r w:rsidRPr="00AF283B">
        <w:rPr>
          <w:rFonts w:ascii="Book Antiqua" w:hAnsi="Book Antiqua"/>
        </w:rPr>
        <w:t>If you are NOT using CPT, have your supervisor complete the Internship Review Form on Dr. David’s website, and return it directly to her</w:t>
      </w:r>
      <w:r w:rsidR="005372F2">
        <w:rPr>
          <w:rFonts w:ascii="Book Antiqua" w:hAnsi="Book Antiqua"/>
        </w:rPr>
        <w:t xml:space="preserve"> by </w:t>
      </w:r>
      <w:r w:rsidR="005372F2" w:rsidRPr="005372F2">
        <w:rPr>
          <w:rFonts w:ascii="Book Antiqua" w:hAnsi="Book Antiqua"/>
          <w:color w:val="FF0000"/>
        </w:rPr>
        <w:t xml:space="preserve">August </w:t>
      </w:r>
      <w:r w:rsidR="005372F2">
        <w:rPr>
          <w:rFonts w:ascii="Book Antiqua" w:hAnsi="Book Antiqua"/>
          <w:color w:val="FF0000"/>
        </w:rPr>
        <w:t>15</w:t>
      </w:r>
      <w:r w:rsidR="005372F2" w:rsidRPr="005372F2">
        <w:rPr>
          <w:rFonts w:ascii="Book Antiqua" w:hAnsi="Book Antiqua"/>
          <w:color w:val="FF0000"/>
        </w:rPr>
        <w:t>.</w:t>
      </w:r>
    </w:p>
    <w:p w14:paraId="0198DF39" w14:textId="2C7A80CE" w:rsidR="000B6D2B" w:rsidRPr="000B6D2B" w:rsidRDefault="000B6D2B" w:rsidP="000B6D2B">
      <w:pPr>
        <w:rPr>
          <w:rFonts w:ascii="Book Antiqua" w:hAnsi="Book Antiqua"/>
          <w:b/>
          <w:bCs/>
        </w:rPr>
      </w:pPr>
      <w:r w:rsidRPr="000B6D2B">
        <w:rPr>
          <w:rFonts w:ascii="Book Antiqua" w:hAnsi="Book Antiqua"/>
          <w:b/>
          <w:bCs/>
        </w:rPr>
        <w:t>Reflection (Fall):</w:t>
      </w:r>
    </w:p>
    <w:p w14:paraId="44DC35BE" w14:textId="46720FF3" w:rsidR="00854486" w:rsidRPr="000B6D2B" w:rsidRDefault="00854486" w:rsidP="000B6D2B">
      <w:pPr>
        <w:pStyle w:val="ListParagraph"/>
        <w:numPr>
          <w:ilvl w:val="0"/>
          <w:numId w:val="10"/>
        </w:numPr>
        <w:rPr>
          <w:rFonts w:ascii="Book Antiqua" w:hAnsi="Book Antiqua"/>
        </w:rPr>
      </w:pPr>
      <w:r w:rsidRPr="000B6D2B">
        <w:rPr>
          <w:rFonts w:ascii="Book Antiqua" w:hAnsi="Book Antiqua"/>
        </w:rPr>
        <w:t>Submit your final presentation slides via B</w:t>
      </w:r>
      <w:r w:rsidR="002D5B14" w:rsidRPr="000B6D2B">
        <w:rPr>
          <w:rFonts w:ascii="Book Antiqua" w:hAnsi="Book Antiqua"/>
        </w:rPr>
        <w:t>rightspace</w:t>
      </w:r>
      <w:r w:rsidRPr="000B6D2B">
        <w:rPr>
          <w:rFonts w:ascii="Book Antiqua" w:hAnsi="Book Antiqua"/>
        </w:rPr>
        <w:t xml:space="preserve"> by </w:t>
      </w:r>
      <w:r w:rsidRPr="000B6D2B">
        <w:rPr>
          <w:rFonts w:ascii="Book Antiqua" w:hAnsi="Book Antiqua"/>
          <w:color w:val="FF0000"/>
        </w:rPr>
        <w:t xml:space="preserve">September </w:t>
      </w:r>
      <w:r w:rsidR="00D90E11">
        <w:rPr>
          <w:rFonts w:ascii="Book Antiqua" w:hAnsi="Book Antiqua"/>
          <w:color w:val="FF0000"/>
        </w:rPr>
        <w:t>9</w:t>
      </w:r>
      <w:r w:rsidRPr="000B6D2B">
        <w:rPr>
          <w:rFonts w:ascii="Book Antiqua" w:hAnsi="Book Antiqua"/>
          <w:color w:val="FF0000"/>
        </w:rPr>
        <w:t>.</w:t>
      </w:r>
    </w:p>
    <w:p w14:paraId="01ACB3DE" w14:textId="28503949" w:rsidR="000B6D2B" w:rsidRPr="003105D6" w:rsidRDefault="002D5B14" w:rsidP="00B178CB">
      <w:pPr>
        <w:pStyle w:val="ListParagraph"/>
        <w:numPr>
          <w:ilvl w:val="0"/>
          <w:numId w:val="10"/>
        </w:numPr>
        <w:rPr>
          <w:rFonts w:ascii="Book Antiqua" w:hAnsi="Book Antiqua"/>
        </w:rPr>
      </w:pPr>
      <w:r>
        <w:rPr>
          <w:rFonts w:ascii="Book Antiqua" w:hAnsi="Book Antiqua"/>
        </w:rPr>
        <w:t xml:space="preserve">Submit your individual reflection </w:t>
      </w:r>
      <w:r w:rsidR="000B6D2B">
        <w:rPr>
          <w:rFonts w:ascii="Book Antiqua" w:hAnsi="Book Antiqua"/>
        </w:rPr>
        <w:t>via Brightspace</w:t>
      </w:r>
      <w:r>
        <w:rPr>
          <w:rFonts w:ascii="Book Antiqua" w:hAnsi="Book Antiqua"/>
        </w:rPr>
        <w:t xml:space="preserve"> by </w:t>
      </w:r>
      <w:r w:rsidRPr="002D5B14">
        <w:rPr>
          <w:rFonts w:ascii="Book Antiqua" w:hAnsi="Book Antiqua"/>
          <w:color w:val="FF0000"/>
        </w:rPr>
        <w:t>September 30.</w:t>
      </w:r>
    </w:p>
    <w:p w14:paraId="28B270AD" w14:textId="6546A7C2" w:rsidR="003105D6" w:rsidRPr="003105D6" w:rsidRDefault="003105D6" w:rsidP="00B178CB">
      <w:pPr>
        <w:pStyle w:val="ListParagraph"/>
        <w:numPr>
          <w:ilvl w:val="0"/>
          <w:numId w:val="10"/>
        </w:numPr>
        <w:rPr>
          <w:rFonts w:ascii="Book Antiqua" w:hAnsi="Book Antiqua"/>
        </w:rPr>
      </w:pPr>
      <w:r w:rsidRPr="003105D6">
        <w:rPr>
          <w:rFonts w:ascii="Book Antiqua" w:hAnsi="Book Antiqua"/>
        </w:rPr>
        <w:t>Present your project to your peers (dates and times TBD).</w:t>
      </w:r>
    </w:p>
    <w:p w14:paraId="2A8B095B" w14:textId="77777777" w:rsidR="000B6D2B" w:rsidRDefault="000B6D2B" w:rsidP="00B178CB">
      <w:pPr>
        <w:rPr>
          <w:rFonts w:ascii="Book Antiqua" w:hAnsi="Book Antiqua"/>
          <w:b/>
        </w:rPr>
      </w:pPr>
    </w:p>
    <w:p w14:paraId="6435EFF7" w14:textId="7B9AC9A1" w:rsidR="00B178CB" w:rsidRDefault="00F97EA5" w:rsidP="00B178CB">
      <w:pPr>
        <w:rPr>
          <w:rFonts w:ascii="Book Antiqua" w:hAnsi="Book Antiqua"/>
          <w:b/>
        </w:rPr>
      </w:pPr>
      <w:r>
        <w:rPr>
          <w:rFonts w:ascii="Book Antiqua" w:hAnsi="Book Antiqua"/>
          <w:b/>
        </w:rPr>
        <w:t>Assignment Details</w:t>
      </w:r>
      <w:r w:rsidR="00B178CB" w:rsidRPr="00D80DB1">
        <w:rPr>
          <w:rFonts w:ascii="Book Antiqua" w:hAnsi="Book Antiqua"/>
          <w:b/>
        </w:rPr>
        <w:t>:</w:t>
      </w:r>
      <w:r w:rsidR="00B178CB">
        <w:rPr>
          <w:rFonts w:ascii="Book Antiqua" w:hAnsi="Book Antiqua"/>
          <w:b/>
        </w:rPr>
        <w:t xml:space="preserve"> </w:t>
      </w:r>
    </w:p>
    <w:p w14:paraId="0443AFF9" w14:textId="7DD6FF59" w:rsidR="00B178CB" w:rsidRDefault="00F97EA5" w:rsidP="00A82D5A">
      <w:pPr>
        <w:rPr>
          <w:rFonts w:ascii="Book Antiqua" w:hAnsi="Book Antiqua"/>
        </w:rPr>
      </w:pPr>
      <w:r>
        <w:rPr>
          <w:rFonts w:ascii="Book Antiqua" w:hAnsi="Book Antiqua"/>
        </w:rPr>
        <w:t xml:space="preserve">Templates and rubrics can be found for all items on my website at </w:t>
      </w:r>
      <w:hyperlink r:id="rId12" w:history="1">
        <w:r w:rsidRPr="005C189C">
          <w:rPr>
            <w:rStyle w:val="Hyperlink"/>
            <w:rFonts w:ascii="Book Antiqua" w:hAnsi="Book Antiqua"/>
          </w:rPr>
          <w:t>https://web.ics.purdue.edu/~david11/elom.html</w:t>
        </w:r>
      </w:hyperlink>
    </w:p>
    <w:p w14:paraId="758AF8EB" w14:textId="77777777" w:rsidR="00F97EA5" w:rsidRDefault="00F97EA5" w:rsidP="00A82D5A">
      <w:pPr>
        <w:rPr>
          <w:rFonts w:ascii="Book Antiqua" w:hAnsi="Book Antiqua"/>
        </w:rPr>
      </w:pPr>
    </w:p>
    <w:p w14:paraId="33C2A3BF" w14:textId="77777777" w:rsidR="00F954C4" w:rsidRDefault="00F954C4" w:rsidP="00F954C4">
      <w:pPr>
        <w:rPr>
          <w:rFonts w:ascii="Book Antiqua" w:hAnsi="Book Antiqua"/>
          <w:b/>
        </w:rPr>
      </w:pPr>
      <w:r>
        <w:rPr>
          <w:rFonts w:ascii="Book Antiqua" w:hAnsi="Book Antiqua"/>
          <w:b/>
        </w:rPr>
        <w:t>Grading</w:t>
      </w:r>
      <w:r w:rsidRPr="00D80DB1">
        <w:rPr>
          <w:rFonts w:ascii="Book Antiqua" w:hAnsi="Book Antiqua"/>
          <w:b/>
        </w:rPr>
        <w:t>:</w:t>
      </w:r>
    </w:p>
    <w:p w14:paraId="4D10AA62" w14:textId="15C1BC9A" w:rsidR="00F954C4" w:rsidRPr="009C03B9" w:rsidRDefault="00F954C4" w:rsidP="00F954C4">
      <w:pPr>
        <w:rPr>
          <w:rFonts w:ascii="Book Antiqua" w:hAnsi="Book Antiqua"/>
        </w:rPr>
      </w:pPr>
      <w:r w:rsidRPr="009C03B9">
        <w:rPr>
          <w:rFonts w:ascii="Book Antiqua" w:hAnsi="Book Antiqua"/>
        </w:rPr>
        <w:tab/>
      </w:r>
      <w:r w:rsidR="000B6D2B">
        <w:rPr>
          <w:rFonts w:ascii="Book Antiqua" w:hAnsi="Book Antiqua"/>
        </w:rPr>
        <w:t>Preparation activities</w:t>
      </w:r>
      <w:r w:rsidR="000B6D2B" w:rsidRPr="009C03B9">
        <w:rPr>
          <w:rFonts w:ascii="Book Antiqua" w:hAnsi="Book Antiqua"/>
        </w:rPr>
        <w:tab/>
      </w:r>
      <w:r w:rsidRPr="009C03B9">
        <w:rPr>
          <w:rFonts w:ascii="Book Antiqua" w:hAnsi="Book Antiqua"/>
        </w:rPr>
        <w:tab/>
      </w:r>
      <w:r w:rsidRPr="009C03B9">
        <w:rPr>
          <w:rFonts w:ascii="Book Antiqua" w:hAnsi="Book Antiqua"/>
        </w:rPr>
        <w:tab/>
      </w:r>
      <w:r w:rsidR="000B6D2B">
        <w:rPr>
          <w:rFonts w:ascii="Book Antiqua" w:hAnsi="Book Antiqua"/>
        </w:rPr>
        <w:t>25</w:t>
      </w:r>
      <w:r w:rsidRPr="009C03B9">
        <w:rPr>
          <w:rFonts w:ascii="Book Antiqua" w:hAnsi="Book Antiqua"/>
        </w:rPr>
        <w:t>%</w:t>
      </w:r>
    </w:p>
    <w:p w14:paraId="13653CD5" w14:textId="2683BD08" w:rsidR="00F954C4" w:rsidRPr="009C03B9" w:rsidRDefault="00F954C4" w:rsidP="00F954C4">
      <w:pPr>
        <w:rPr>
          <w:rFonts w:ascii="Book Antiqua" w:hAnsi="Book Antiqua"/>
        </w:rPr>
      </w:pPr>
      <w:r w:rsidRPr="009C03B9">
        <w:rPr>
          <w:rFonts w:ascii="Book Antiqua" w:hAnsi="Book Antiqua"/>
        </w:rPr>
        <w:tab/>
      </w:r>
      <w:r w:rsidR="000B6D2B">
        <w:rPr>
          <w:rFonts w:ascii="Book Antiqua" w:hAnsi="Book Antiqua"/>
        </w:rPr>
        <w:t>Project Plan</w:t>
      </w:r>
      <w:r w:rsidR="00292BBB" w:rsidRPr="009C03B9">
        <w:rPr>
          <w:rFonts w:ascii="Book Antiqua" w:hAnsi="Book Antiqua"/>
        </w:rPr>
        <w:tab/>
      </w:r>
      <w:r w:rsidR="000B6D2B">
        <w:rPr>
          <w:rFonts w:ascii="Book Antiqua" w:hAnsi="Book Antiqua"/>
        </w:rPr>
        <w:tab/>
      </w:r>
      <w:r w:rsidR="000B6D2B">
        <w:rPr>
          <w:rFonts w:ascii="Book Antiqua" w:hAnsi="Book Antiqua"/>
        </w:rPr>
        <w:tab/>
      </w:r>
      <w:r w:rsidR="000B6D2B">
        <w:rPr>
          <w:rFonts w:ascii="Book Antiqua" w:hAnsi="Book Antiqua"/>
        </w:rPr>
        <w:tab/>
        <w:t>10</w:t>
      </w:r>
      <w:r w:rsidRPr="009C03B9">
        <w:rPr>
          <w:rFonts w:ascii="Book Antiqua" w:hAnsi="Book Antiqua"/>
        </w:rPr>
        <w:t>%</w:t>
      </w:r>
    </w:p>
    <w:p w14:paraId="2DDB78F1" w14:textId="163024FA" w:rsidR="00292BBB" w:rsidRPr="009C03B9" w:rsidRDefault="00F954C4" w:rsidP="00D16378">
      <w:pPr>
        <w:rPr>
          <w:rFonts w:ascii="Book Antiqua" w:hAnsi="Book Antiqua"/>
        </w:rPr>
      </w:pPr>
      <w:r w:rsidRPr="009C03B9">
        <w:rPr>
          <w:rFonts w:ascii="Book Antiqua" w:hAnsi="Book Antiqua"/>
        </w:rPr>
        <w:tab/>
      </w:r>
      <w:r w:rsidR="000B6D2B">
        <w:rPr>
          <w:rFonts w:ascii="Book Antiqua" w:hAnsi="Book Antiqua"/>
        </w:rPr>
        <w:t>Individual reflection</w:t>
      </w:r>
      <w:r w:rsidR="00292BBB" w:rsidRPr="009C03B9">
        <w:rPr>
          <w:rFonts w:ascii="Book Antiqua" w:hAnsi="Book Antiqua"/>
        </w:rPr>
        <w:tab/>
      </w:r>
      <w:r w:rsidR="00292BBB" w:rsidRPr="009C03B9">
        <w:rPr>
          <w:rFonts w:ascii="Book Antiqua" w:hAnsi="Book Antiqua"/>
        </w:rPr>
        <w:tab/>
      </w:r>
      <w:r w:rsidR="00292BBB" w:rsidRPr="009C03B9">
        <w:rPr>
          <w:rFonts w:ascii="Book Antiqua" w:hAnsi="Book Antiqua"/>
        </w:rPr>
        <w:tab/>
      </w:r>
      <w:r w:rsidR="000B6D2B">
        <w:rPr>
          <w:rFonts w:ascii="Book Antiqua" w:hAnsi="Book Antiqua"/>
        </w:rPr>
        <w:t>15</w:t>
      </w:r>
      <w:r w:rsidR="00292BBB" w:rsidRPr="009C03B9">
        <w:rPr>
          <w:rFonts w:ascii="Book Antiqua" w:hAnsi="Book Antiqua"/>
        </w:rPr>
        <w:t>%</w:t>
      </w:r>
    </w:p>
    <w:p w14:paraId="57BB8CEB" w14:textId="50075227" w:rsidR="00292BBB" w:rsidRDefault="00292BBB" w:rsidP="00F954C4">
      <w:pPr>
        <w:rPr>
          <w:rFonts w:ascii="Book Antiqua" w:hAnsi="Book Antiqua"/>
        </w:rPr>
      </w:pPr>
      <w:r w:rsidRPr="009C03B9">
        <w:rPr>
          <w:rFonts w:ascii="Book Antiqua" w:hAnsi="Book Antiqua"/>
        </w:rPr>
        <w:tab/>
        <w:t>Client evaluation</w:t>
      </w:r>
      <w:r w:rsidRPr="009C03B9">
        <w:rPr>
          <w:rFonts w:ascii="Book Antiqua" w:hAnsi="Book Antiqua"/>
        </w:rPr>
        <w:tab/>
      </w:r>
      <w:r w:rsidRPr="009C03B9">
        <w:rPr>
          <w:rFonts w:ascii="Book Antiqua" w:hAnsi="Book Antiqua"/>
        </w:rPr>
        <w:tab/>
      </w:r>
      <w:r w:rsidRPr="009C03B9">
        <w:rPr>
          <w:rFonts w:ascii="Book Antiqua" w:hAnsi="Book Antiqua"/>
        </w:rPr>
        <w:tab/>
        <w:t>10%</w:t>
      </w:r>
    </w:p>
    <w:p w14:paraId="43E77903" w14:textId="32762C0E" w:rsidR="000B6D2B" w:rsidRPr="009C03B9" w:rsidRDefault="000B6D2B" w:rsidP="00F954C4">
      <w:pPr>
        <w:rPr>
          <w:rFonts w:ascii="Book Antiqua" w:hAnsi="Book Antiqua"/>
        </w:rPr>
      </w:pPr>
      <w:r>
        <w:rPr>
          <w:rFonts w:ascii="Book Antiqua" w:hAnsi="Book Antiqua"/>
        </w:rPr>
        <w:tab/>
        <w:t>Peer feedback</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0D3B41">
        <w:rPr>
          <w:rFonts w:ascii="Book Antiqua" w:hAnsi="Book Antiqua"/>
        </w:rPr>
        <w:t>10%</w:t>
      </w:r>
    </w:p>
    <w:p w14:paraId="5119E544" w14:textId="2E002B96" w:rsidR="00B178CB" w:rsidRPr="00EE5F59" w:rsidRDefault="00292BBB" w:rsidP="00A82D5A">
      <w:pPr>
        <w:rPr>
          <w:rFonts w:ascii="Book Antiqua" w:hAnsi="Book Antiqua"/>
          <w:b/>
        </w:rPr>
      </w:pPr>
      <w:r w:rsidRPr="009C03B9">
        <w:rPr>
          <w:rFonts w:ascii="Book Antiqua" w:hAnsi="Book Antiqua"/>
        </w:rPr>
        <w:tab/>
        <w:t xml:space="preserve">Final </w:t>
      </w:r>
      <w:r w:rsidR="000B6D2B">
        <w:rPr>
          <w:rFonts w:ascii="Book Antiqua" w:hAnsi="Book Antiqua"/>
        </w:rPr>
        <w:t>presentation</w:t>
      </w:r>
      <w:r w:rsidRPr="009C03B9">
        <w:rPr>
          <w:rFonts w:ascii="Book Antiqua" w:hAnsi="Book Antiqua"/>
        </w:rPr>
        <w:tab/>
      </w:r>
      <w:r w:rsidRPr="009C03B9">
        <w:rPr>
          <w:rFonts w:ascii="Book Antiqua" w:hAnsi="Book Antiqua"/>
        </w:rPr>
        <w:tab/>
      </w:r>
      <w:r w:rsidRPr="009C03B9">
        <w:rPr>
          <w:rFonts w:ascii="Book Antiqua" w:hAnsi="Book Antiqua"/>
        </w:rPr>
        <w:tab/>
      </w:r>
      <w:r w:rsidR="000B6D2B">
        <w:rPr>
          <w:rFonts w:ascii="Book Antiqua" w:hAnsi="Book Antiqua"/>
        </w:rPr>
        <w:t>30</w:t>
      </w:r>
      <w:r w:rsidRPr="009C03B9">
        <w:rPr>
          <w:rFonts w:ascii="Book Antiqua" w:hAnsi="Book Antiqua"/>
        </w:rPr>
        <w:t>%</w:t>
      </w:r>
      <w:r w:rsidRPr="009C03B9">
        <w:rPr>
          <w:rFonts w:ascii="Book Antiqua" w:hAnsi="Book Antiqua"/>
        </w:rPr>
        <w:tab/>
      </w:r>
      <w:r w:rsidRPr="009C03B9">
        <w:rPr>
          <w:rFonts w:ascii="Book Antiqua" w:hAnsi="Book Antiqua"/>
        </w:rPr>
        <w:tab/>
      </w:r>
      <w:r>
        <w:rPr>
          <w:rFonts w:ascii="Book Antiqua" w:hAnsi="Book Antiqua"/>
          <w:b/>
        </w:rPr>
        <w:tab/>
      </w:r>
      <w:r>
        <w:rPr>
          <w:rFonts w:ascii="Book Antiqua" w:hAnsi="Book Antiqua"/>
          <w:b/>
        </w:rPr>
        <w:tab/>
      </w:r>
    </w:p>
    <w:p w14:paraId="0772D1DE" w14:textId="77777777" w:rsidR="009F4DD4" w:rsidRDefault="009F4DD4" w:rsidP="00A82D5A">
      <w:pPr>
        <w:rPr>
          <w:rFonts w:ascii="Book Antiqua" w:hAnsi="Book Antiqua"/>
        </w:rPr>
      </w:pPr>
    </w:p>
    <w:p w14:paraId="6FE5629E" w14:textId="77777777" w:rsidR="00A82D5A" w:rsidRPr="00D80DB1" w:rsidRDefault="00A82D5A" w:rsidP="00A82D5A">
      <w:pPr>
        <w:rPr>
          <w:rFonts w:ascii="Book Antiqua" w:hAnsi="Book Antiqua"/>
        </w:rPr>
      </w:pPr>
    </w:p>
    <w:sectPr w:rsidR="00A82D5A" w:rsidRPr="00D80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0B43" w14:textId="77777777" w:rsidR="00281245" w:rsidRDefault="00281245" w:rsidP="00281245">
      <w:pPr>
        <w:spacing w:after="0" w:line="240" w:lineRule="auto"/>
      </w:pPr>
      <w:r>
        <w:separator/>
      </w:r>
    </w:p>
  </w:endnote>
  <w:endnote w:type="continuationSeparator" w:id="0">
    <w:p w14:paraId="3EB6524F" w14:textId="77777777" w:rsidR="00281245" w:rsidRDefault="00281245" w:rsidP="0028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135A" w14:textId="77777777" w:rsidR="00281245" w:rsidRDefault="00281245" w:rsidP="00281245">
      <w:pPr>
        <w:spacing w:after="0" w:line="240" w:lineRule="auto"/>
      </w:pPr>
      <w:r>
        <w:separator/>
      </w:r>
    </w:p>
  </w:footnote>
  <w:footnote w:type="continuationSeparator" w:id="0">
    <w:p w14:paraId="4BE9630E" w14:textId="77777777" w:rsidR="00281245" w:rsidRDefault="00281245" w:rsidP="00281245">
      <w:pPr>
        <w:spacing w:after="0" w:line="240" w:lineRule="auto"/>
      </w:pPr>
      <w:r>
        <w:continuationSeparator/>
      </w:r>
    </w:p>
  </w:footnote>
  <w:footnote w:id="1">
    <w:p w14:paraId="634B0943" w14:textId="6A86DC1F" w:rsidR="00281245" w:rsidRDefault="00281245">
      <w:pPr>
        <w:pStyle w:val="FootnoteText"/>
      </w:pPr>
      <w:r>
        <w:rPr>
          <w:rStyle w:val="FootnoteReference"/>
        </w:rPr>
        <w:footnoteRef/>
      </w:r>
      <w:r>
        <w:t xml:space="preserve"> Kolb, D. (1984). </w:t>
      </w:r>
      <w:r w:rsidRPr="00281245">
        <w:rPr>
          <w:i/>
          <w:iCs/>
        </w:rPr>
        <w:t>Experiential Learning</w:t>
      </w:r>
      <w:r>
        <w:t>. Englewood Cliffs, NJ: Prentice Hall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27FD"/>
    <w:multiLevelType w:val="hybridMultilevel"/>
    <w:tmpl w:val="80B0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94027"/>
    <w:multiLevelType w:val="hybridMultilevel"/>
    <w:tmpl w:val="7BCA5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C36A4"/>
    <w:multiLevelType w:val="hybridMultilevel"/>
    <w:tmpl w:val="9A34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E0376"/>
    <w:multiLevelType w:val="hybridMultilevel"/>
    <w:tmpl w:val="5D8A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F0E38"/>
    <w:multiLevelType w:val="hybridMultilevel"/>
    <w:tmpl w:val="491C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25DE7"/>
    <w:multiLevelType w:val="hybridMultilevel"/>
    <w:tmpl w:val="9D74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0721B"/>
    <w:multiLevelType w:val="hybridMultilevel"/>
    <w:tmpl w:val="9A34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30610"/>
    <w:multiLevelType w:val="hybridMultilevel"/>
    <w:tmpl w:val="5D8A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83ACC"/>
    <w:multiLevelType w:val="hybridMultilevel"/>
    <w:tmpl w:val="6EAC2C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85AF3"/>
    <w:multiLevelType w:val="hybridMultilevel"/>
    <w:tmpl w:val="F8B4B414"/>
    <w:lvl w:ilvl="0" w:tplc="183C010A">
      <w:start w:val="1"/>
      <w:numFmt w:val="decimal"/>
      <w:lvlText w:val="%1)"/>
      <w:lvlJc w:val="left"/>
      <w:pPr>
        <w:ind w:left="720" w:hanging="360"/>
      </w:pPr>
      <w:rPr>
        <w:rFonts w:ascii="Book Antiqua" w:eastAsiaTheme="minorEastAsia" w:hAnsi="Book Antiqu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5"/>
  </w:num>
  <w:num w:numId="5">
    <w:abstractNumId w:val="7"/>
  </w:num>
  <w:num w:numId="6">
    <w:abstractNumId w:val="4"/>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9D"/>
    <w:rsid w:val="000007BD"/>
    <w:rsid w:val="0008668F"/>
    <w:rsid w:val="000B6D2B"/>
    <w:rsid w:val="000D3B41"/>
    <w:rsid w:val="000E506F"/>
    <w:rsid w:val="00154AB4"/>
    <w:rsid w:val="0019553A"/>
    <w:rsid w:val="00260CD6"/>
    <w:rsid w:val="00281245"/>
    <w:rsid w:val="00292BBB"/>
    <w:rsid w:val="002B59D1"/>
    <w:rsid w:val="002C28F0"/>
    <w:rsid w:val="002D5B14"/>
    <w:rsid w:val="003105D6"/>
    <w:rsid w:val="003722C9"/>
    <w:rsid w:val="003B0E1F"/>
    <w:rsid w:val="003D6ECD"/>
    <w:rsid w:val="004119F9"/>
    <w:rsid w:val="00490ADA"/>
    <w:rsid w:val="004C4E7F"/>
    <w:rsid w:val="004E5F56"/>
    <w:rsid w:val="00503D16"/>
    <w:rsid w:val="005372F2"/>
    <w:rsid w:val="0056016C"/>
    <w:rsid w:val="0058329B"/>
    <w:rsid w:val="005D4503"/>
    <w:rsid w:val="006010D7"/>
    <w:rsid w:val="00601FC0"/>
    <w:rsid w:val="00613B40"/>
    <w:rsid w:val="007A7F07"/>
    <w:rsid w:val="007C4A58"/>
    <w:rsid w:val="008217EA"/>
    <w:rsid w:val="00854486"/>
    <w:rsid w:val="00865F51"/>
    <w:rsid w:val="008F1793"/>
    <w:rsid w:val="00924CA1"/>
    <w:rsid w:val="009918B7"/>
    <w:rsid w:val="009C03B9"/>
    <w:rsid w:val="009F4DD4"/>
    <w:rsid w:val="00A2323F"/>
    <w:rsid w:val="00A82D5A"/>
    <w:rsid w:val="00A97FC8"/>
    <w:rsid w:val="00AA176E"/>
    <w:rsid w:val="00AC219D"/>
    <w:rsid w:val="00AC657C"/>
    <w:rsid w:val="00AF283B"/>
    <w:rsid w:val="00AF6D11"/>
    <w:rsid w:val="00B178CB"/>
    <w:rsid w:val="00B33801"/>
    <w:rsid w:val="00B559D6"/>
    <w:rsid w:val="00B72A22"/>
    <w:rsid w:val="00B83DB4"/>
    <w:rsid w:val="00BC1E7E"/>
    <w:rsid w:val="00BD7C89"/>
    <w:rsid w:val="00CC2241"/>
    <w:rsid w:val="00CE6867"/>
    <w:rsid w:val="00D135BC"/>
    <w:rsid w:val="00D16378"/>
    <w:rsid w:val="00D74A34"/>
    <w:rsid w:val="00D80DB1"/>
    <w:rsid w:val="00D81395"/>
    <w:rsid w:val="00D90E11"/>
    <w:rsid w:val="00D93A4B"/>
    <w:rsid w:val="00EB4597"/>
    <w:rsid w:val="00EE5F59"/>
    <w:rsid w:val="00F954C4"/>
    <w:rsid w:val="00F97EA5"/>
    <w:rsid w:val="00FD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9DF5"/>
  <w15:docId w15:val="{017C2A79-914D-418E-8BD1-0E3C849E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BF4"/>
    <w:pPr>
      <w:ind w:left="720"/>
      <w:contextualSpacing/>
    </w:pPr>
  </w:style>
  <w:style w:type="paragraph" w:styleId="CommentText">
    <w:name w:val="annotation text"/>
    <w:basedOn w:val="Normal"/>
    <w:link w:val="CommentTextChar"/>
    <w:uiPriority w:val="99"/>
    <w:semiHidden/>
    <w:unhideWhenUsed/>
    <w:rsid w:val="002B59D1"/>
    <w:pPr>
      <w:spacing w:line="240" w:lineRule="auto"/>
    </w:pPr>
    <w:rPr>
      <w:sz w:val="20"/>
      <w:szCs w:val="20"/>
    </w:rPr>
  </w:style>
  <w:style w:type="character" w:customStyle="1" w:styleId="CommentTextChar">
    <w:name w:val="Comment Text Char"/>
    <w:basedOn w:val="DefaultParagraphFont"/>
    <w:link w:val="CommentText"/>
    <w:uiPriority w:val="99"/>
    <w:semiHidden/>
    <w:rsid w:val="002B59D1"/>
    <w:rPr>
      <w:sz w:val="20"/>
      <w:szCs w:val="20"/>
    </w:rPr>
  </w:style>
  <w:style w:type="character" w:styleId="Hyperlink">
    <w:name w:val="Hyperlink"/>
    <w:basedOn w:val="DefaultParagraphFont"/>
    <w:uiPriority w:val="99"/>
    <w:unhideWhenUsed/>
    <w:rsid w:val="009C03B9"/>
    <w:rPr>
      <w:color w:val="0000FF" w:themeColor="hyperlink"/>
      <w:u w:val="single"/>
    </w:rPr>
  </w:style>
  <w:style w:type="character" w:styleId="FollowedHyperlink">
    <w:name w:val="FollowedHyperlink"/>
    <w:basedOn w:val="DefaultParagraphFont"/>
    <w:uiPriority w:val="99"/>
    <w:semiHidden/>
    <w:unhideWhenUsed/>
    <w:rsid w:val="004C4E7F"/>
    <w:rPr>
      <w:color w:val="800080" w:themeColor="followedHyperlink"/>
      <w:u w:val="single"/>
    </w:rPr>
  </w:style>
  <w:style w:type="paragraph" w:styleId="FootnoteText">
    <w:name w:val="footnote text"/>
    <w:basedOn w:val="Normal"/>
    <w:link w:val="FootnoteTextChar"/>
    <w:uiPriority w:val="99"/>
    <w:semiHidden/>
    <w:unhideWhenUsed/>
    <w:rsid w:val="00281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245"/>
    <w:rPr>
      <w:sz w:val="20"/>
      <w:szCs w:val="20"/>
    </w:rPr>
  </w:style>
  <w:style w:type="character" w:styleId="FootnoteReference">
    <w:name w:val="footnote reference"/>
    <w:basedOn w:val="DefaultParagraphFont"/>
    <w:uiPriority w:val="99"/>
    <w:semiHidden/>
    <w:unhideWhenUsed/>
    <w:rsid w:val="00281245"/>
    <w:rPr>
      <w:vertAlign w:val="superscript"/>
    </w:rPr>
  </w:style>
  <w:style w:type="character" w:styleId="UnresolvedMention">
    <w:name w:val="Unresolved Mention"/>
    <w:basedOn w:val="DefaultParagraphFont"/>
    <w:uiPriority w:val="99"/>
    <w:semiHidden/>
    <w:unhideWhenUsed/>
    <w:rsid w:val="00F97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15398">
      <w:bodyDiv w:val="1"/>
      <w:marLeft w:val="0"/>
      <w:marRight w:val="0"/>
      <w:marTop w:val="0"/>
      <w:marBottom w:val="0"/>
      <w:divBdr>
        <w:top w:val="none" w:sz="0" w:space="0" w:color="auto"/>
        <w:left w:val="none" w:sz="0" w:space="0" w:color="auto"/>
        <w:bottom w:val="none" w:sz="0" w:space="0" w:color="auto"/>
        <w:right w:val="none" w:sz="0" w:space="0" w:color="auto"/>
      </w:divBdr>
    </w:div>
    <w:div w:id="799149184">
      <w:bodyDiv w:val="1"/>
      <w:marLeft w:val="0"/>
      <w:marRight w:val="0"/>
      <w:marTop w:val="0"/>
      <w:marBottom w:val="0"/>
      <w:divBdr>
        <w:top w:val="none" w:sz="0" w:space="0" w:color="auto"/>
        <w:left w:val="none" w:sz="0" w:space="0" w:color="auto"/>
        <w:bottom w:val="none" w:sz="0" w:space="0" w:color="auto"/>
        <w:right w:val="none" w:sz="0" w:space="0" w:color="auto"/>
      </w:divBdr>
    </w:div>
    <w:div w:id="13145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eb.ics.purdue.edu/~david11/el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D791C2-A9CB-4F6B-A5E8-A405188F0EFF}"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03B00389-7FFF-4283-8C3E-3DE287D65065}">
      <dgm:prSet phldrT="[Text]"/>
      <dgm:spPr/>
      <dgm:t>
        <a:bodyPr/>
        <a:lstStyle/>
        <a:p>
          <a:r>
            <a:rPr lang="en-US" dirty="0"/>
            <a:t>Prepare</a:t>
          </a:r>
        </a:p>
      </dgm:t>
    </dgm:pt>
    <dgm:pt modelId="{E7C8FB8B-1EC4-4FDF-BC5A-5EC42588480C}" type="parTrans" cxnId="{44ACC121-F6B5-4E9C-9A70-8AE9AE14A40D}">
      <dgm:prSet/>
      <dgm:spPr/>
      <dgm:t>
        <a:bodyPr/>
        <a:lstStyle/>
        <a:p>
          <a:endParaRPr lang="en-US"/>
        </a:p>
      </dgm:t>
    </dgm:pt>
    <dgm:pt modelId="{A9D5C70B-2567-4C18-AE94-F74044D1B457}" type="sibTrans" cxnId="{44ACC121-F6B5-4E9C-9A70-8AE9AE14A40D}">
      <dgm:prSet/>
      <dgm:spPr/>
      <dgm:t>
        <a:bodyPr/>
        <a:lstStyle/>
        <a:p>
          <a:endParaRPr lang="en-US"/>
        </a:p>
      </dgm:t>
    </dgm:pt>
    <dgm:pt modelId="{EA22A35D-C5E3-416A-8815-5CBF776F0565}">
      <dgm:prSet phldrT="[Text]"/>
      <dgm:spPr/>
      <dgm:t>
        <a:bodyPr/>
        <a:lstStyle/>
        <a:p>
          <a:r>
            <a:rPr lang="en-US" dirty="0"/>
            <a:t>Gather knowledge</a:t>
          </a:r>
        </a:p>
      </dgm:t>
    </dgm:pt>
    <dgm:pt modelId="{EDC12F4E-FC5C-494C-B5F1-6880324F317B}" type="parTrans" cxnId="{E274C908-C01B-486C-80DD-76B9755F49DF}">
      <dgm:prSet/>
      <dgm:spPr/>
      <dgm:t>
        <a:bodyPr/>
        <a:lstStyle/>
        <a:p>
          <a:endParaRPr lang="en-US"/>
        </a:p>
      </dgm:t>
    </dgm:pt>
    <dgm:pt modelId="{CC7F29C1-17A9-439F-A4E4-F0A14222AFF3}" type="sibTrans" cxnId="{E274C908-C01B-486C-80DD-76B9755F49DF}">
      <dgm:prSet/>
      <dgm:spPr/>
      <dgm:t>
        <a:bodyPr/>
        <a:lstStyle/>
        <a:p>
          <a:endParaRPr lang="en-US"/>
        </a:p>
      </dgm:t>
    </dgm:pt>
    <dgm:pt modelId="{4E71720C-1CAB-4C17-B04C-03F2FD451B9B}">
      <dgm:prSet phldrT="[Text]"/>
      <dgm:spPr/>
      <dgm:t>
        <a:bodyPr/>
        <a:lstStyle/>
        <a:p>
          <a:r>
            <a:rPr lang="en-US" dirty="0"/>
            <a:t>Experience</a:t>
          </a:r>
        </a:p>
      </dgm:t>
    </dgm:pt>
    <dgm:pt modelId="{76125EED-E702-4527-A06E-1449D1688C5A}" type="parTrans" cxnId="{6166DEC0-F6CD-4910-8419-4E1693AB6C05}">
      <dgm:prSet/>
      <dgm:spPr/>
      <dgm:t>
        <a:bodyPr/>
        <a:lstStyle/>
        <a:p>
          <a:endParaRPr lang="en-US"/>
        </a:p>
      </dgm:t>
    </dgm:pt>
    <dgm:pt modelId="{50D1061D-113C-4A3E-88D1-5605D2EAC480}" type="sibTrans" cxnId="{6166DEC0-F6CD-4910-8419-4E1693AB6C05}">
      <dgm:prSet/>
      <dgm:spPr/>
      <dgm:t>
        <a:bodyPr/>
        <a:lstStyle/>
        <a:p>
          <a:endParaRPr lang="en-US"/>
        </a:p>
      </dgm:t>
    </dgm:pt>
    <dgm:pt modelId="{E6904C46-C688-4DC2-AAD9-D5C3DA60D7A3}">
      <dgm:prSet phldrT="[Text]"/>
      <dgm:spPr/>
      <dgm:t>
        <a:bodyPr/>
        <a:lstStyle/>
        <a:p>
          <a:r>
            <a:rPr lang="en-US" dirty="0"/>
            <a:t>Interact w/partner company</a:t>
          </a:r>
        </a:p>
      </dgm:t>
    </dgm:pt>
    <dgm:pt modelId="{CA708307-EC0B-47EF-92D0-FBF5B7DB916A}" type="parTrans" cxnId="{0A056424-9D85-4CC0-BAA1-D193754EAC0A}">
      <dgm:prSet/>
      <dgm:spPr/>
      <dgm:t>
        <a:bodyPr/>
        <a:lstStyle/>
        <a:p>
          <a:endParaRPr lang="en-US"/>
        </a:p>
      </dgm:t>
    </dgm:pt>
    <dgm:pt modelId="{CBA00744-126D-4AD1-AB3C-A504A824C0E9}" type="sibTrans" cxnId="{0A056424-9D85-4CC0-BAA1-D193754EAC0A}">
      <dgm:prSet/>
      <dgm:spPr/>
      <dgm:t>
        <a:bodyPr/>
        <a:lstStyle/>
        <a:p>
          <a:endParaRPr lang="en-US"/>
        </a:p>
      </dgm:t>
    </dgm:pt>
    <dgm:pt modelId="{813FBED9-66F9-4355-81FD-15834A90324E}">
      <dgm:prSet phldrT="[Text]"/>
      <dgm:spPr/>
      <dgm:t>
        <a:bodyPr/>
        <a:lstStyle/>
        <a:p>
          <a:r>
            <a:rPr lang="en-US" dirty="0"/>
            <a:t>Reflect</a:t>
          </a:r>
        </a:p>
      </dgm:t>
    </dgm:pt>
    <dgm:pt modelId="{52088BC1-CE24-48E9-8BE2-1FA6C2FD13DE}" type="parTrans" cxnId="{34A201A6-39C9-484D-BF9C-5EBFC7FDAB0F}">
      <dgm:prSet/>
      <dgm:spPr/>
      <dgm:t>
        <a:bodyPr/>
        <a:lstStyle/>
        <a:p>
          <a:endParaRPr lang="en-US"/>
        </a:p>
      </dgm:t>
    </dgm:pt>
    <dgm:pt modelId="{2B650957-0B43-467D-87BF-CE09CA295657}" type="sibTrans" cxnId="{34A201A6-39C9-484D-BF9C-5EBFC7FDAB0F}">
      <dgm:prSet/>
      <dgm:spPr/>
      <dgm:t>
        <a:bodyPr/>
        <a:lstStyle/>
        <a:p>
          <a:endParaRPr lang="en-US"/>
        </a:p>
      </dgm:t>
    </dgm:pt>
    <dgm:pt modelId="{6B15C45B-E578-46CA-AF86-8F9C6D376DF7}">
      <dgm:prSet phldrT="[Text]"/>
      <dgm:spPr/>
      <dgm:t>
        <a:bodyPr/>
        <a:lstStyle/>
        <a:p>
          <a:r>
            <a:rPr lang="en-US" dirty="0"/>
            <a:t>Complete reflection</a:t>
          </a:r>
        </a:p>
      </dgm:t>
    </dgm:pt>
    <dgm:pt modelId="{50CA53D2-501F-45F6-83B3-F57447859510}" type="parTrans" cxnId="{84897610-EE45-48DC-8F97-720AB4B4C6F6}">
      <dgm:prSet/>
      <dgm:spPr/>
      <dgm:t>
        <a:bodyPr/>
        <a:lstStyle/>
        <a:p>
          <a:endParaRPr lang="en-US"/>
        </a:p>
      </dgm:t>
    </dgm:pt>
    <dgm:pt modelId="{52474E7B-E44A-4FFA-ABF6-06AB7A51AD97}" type="sibTrans" cxnId="{84897610-EE45-48DC-8F97-720AB4B4C6F6}">
      <dgm:prSet/>
      <dgm:spPr/>
      <dgm:t>
        <a:bodyPr/>
        <a:lstStyle/>
        <a:p>
          <a:endParaRPr lang="en-US"/>
        </a:p>
      </dgm:t>
    </dgm:pt>
    <dgm:pt modelId="{AF91C7C5-7D46-45BB-9158-AEBE8FAA2413}">
      <dgm:prSet phldrT="[Text]"/>
      <dgm:spPr/>
      <dgm:t>
        <a:bodyPr/>
        <a:lstStyle/>
        <a:p>
          <a:r>
            <a:rPr lang="en-US" dirty="0"/>
            <a:t>Share with peers</a:t>
          </a:r>
        </a:p>
      </dgm:t>
    </dgm:pt>
    <dgm:pt modelId="{9B260383-E380-4197-B24E-C2479A253809}" type="parTrans" cxnId="{5909D103-C392-4463-A486-A9E6BB175256}">
      <dgm:prSet/>
      <dgm:spPr/>
      <dgm:t>
        <a:bodyPr/>
        <a:lstStyle/>
        <a:p>
          <a:endParaRPr lang="en-US"/>
        </a:p>
      </dgm:t>
    </dgm:pt>
    <dgm:pt modelId="{586ECB77-4F78-44A9-984B-E362B9771B4B}" type="sibTrans" cxnId="{5909D103-C392-4463-A486-A9E6BB175256}">
      <dgm:prSet/>
      <dgm:spPr/>
      <dgm:t>
        <a:bodyPr/>
        <a:lstStyle/>
        <a:p>
          <a:endParaRPr lang="en-US"/>
        </a:p>
      </dgm:t>
    </dgm:pt>
    <dgm:pt modelId="{02E92274-FC21-47D4-A8D7-F172747F0CE0}">
      <dgm:prSet phldrT="[Text]"/>
      <dgm:spPr/>
      <dgm:t>
        <a:bodyPr/>
        <a:lstStyle/>
        <a:p>
          <a:r>
            <a:rPr lang="en-US" dirty="0"/>
            <a:t>Set goals</a:t>
          </a:r>
        </a:p>
      </dgm:t>
    </dgm:pt>
    <dgm:pt modelId="{50F06A42-4F6D-4C04-8A85-B4B4D17A0DD5}" type="parTrans" cxnId="{064A66C2-5E34-47A9-9141-8AFAD0DEAAA2}">
      <dgm:prSet/>
      <dgm:spPr/>
      <dgm:t>
        <a:bodyPr/>
        <a:lstStyle/>
        <a:p>
          <a:endParaRPr lang="en-US"/>
        </a:p>
      </dgm:t>
    </dgm:pt>
    <dgm:pt modelId="{C989B552-8191-4E68-BC96-378C5C997C6F}" type="sibTrans" cxnId="{064A66C2-5E34-47A9-9141-8AFAD0DEAAA2}">
      <dgm:prSet/>
      <dgm:spPr/>
      <dgm:t>
        <a:bodyPr/>
        <a:lstStyle/>
        <a:p>
          <a:endParaRPr lang="en-US"/>
        </a:p>
      </dgm:t>
    </dgm:pt>
    <dgm:pt modelId="{FAE7B53B-FB73-45F7-B321-D5B92CD75FC0}">
      <dgm:prSet phldrT="[Text]"/>
      <dgm:spPr/>
      <dgm:t>
        <a:bodyPr/>
        <a:lstStyle/>
        <a:p>
          <a:r>
            <a:rPr lang="en-US" dirty="0"/>
            <a:t>Complete project</a:t>
          </a:r>
        </a:p>
      </dgm:t>
    </dgm:pt>
    <dgm:pt modelId="{DA4D8E9D-B514-4CCA-8FFE-C7DBD6D8029F}" type="sibTrans" cxnId="{BF75E350-2307-4EB8-8BE2-CAE7390A82EE}">
      <dgm:prSet/>
      <dgm:spPr/>
      <dgm:t>
        <a:bodyPr/>
        <a:lstStyle/>
        <a:p>
          <a:endParaRPr lang="en-US"/>
        </a:p>
      </dgm:t>
    </dgm:pt>
    <dgm:pt modelId="{DFD27475-CA60-44D5-AE39-1AEE92799123}" type="parTrans" cxnId="{BF75E350-2307-4EB8-8BE2-CAE7390A82EE}">
      <dgm:prSet/>
      <dgm:spPr/>
      <dgm:t>
        <a:bodyPr/>
        <a:lstStyle/>
        <a:p>
          <a:endParaRPr lang="en-US"/>
        </a:p>
      </dgm:t>
    </dgm:pt>
    <dgm:pt modelId="{9443B69E-762A-40C2-A2CC-446C152886FE}" type="pres">
      <dgm:prSet presAssocID="{38D791C2-A9CB-4F6B-A5E8-A405188F0EFF}" presName="theList" presStyleCnt="0">
        <dgm:presLayoutVars>
          <dgm:dir/>
          <dgm:animLvl val="lvl"/>
          <dgm:resizeHandles val="exact"/>
        </dgm:presLayoutVars>
      </dgm:prSet>
      <dgm:spPr/>
    </dgm:pt>
    <dgm:pt modelId="{701BD9D1-EC86-4C60-9823-77B93F7E3AAD}" type="pres">
      <dgm:prSet presAssocID="{03B00389-7FFF-4283-8C3E-3DE287D65065}" presName="compNode" presStyleCnt="0"/>
      <dgm:spPr/>
    </dgm:pt>
    <dgm:pt modelId="{C4B75A5A-4D76-4986-A1EF-4F7717A3D081}" type="pres">
      <dgm:prSet presAssocID="{03B00389-7FFF-4283-8C3E-3DE287D65065}" presName="noGeometry" presStyleCnt="0"/>
      <dgm:spPr/>
    </dgm:pt>
    <dgm:pt modelId="{3C56526D-5193-4E84-83BC-D7AE5BB9B53F}" type="pres">
      <dgm:prSet presAssocID="{03B00389-7FFF-4283-8C3E-3DE287D65065}" presName="childTextVisible" presStyleLbl="bgAccFollowNode1" presStyleIdx="0" presStyleCnt="3">
        <dgm:presLayoutVars>
          <dgm:bulletEnabled val="1"/>
        </dgm:presLayoutVars>
      </dgm:prSet>
      <dgm:spPr/>
    </dgm:pt>
    <dgm:pt modelId="{316CE664-8E6D-49EB-9974-0A87881EAEFA}" type="pres">
      <dgm:prSet presAssocID="{03B00389-7FFF-4283-8C3E-3DE287D65065}" presName="childTextHidden" presStyleLbl="bgAccFollowNode1" presStyleIdx="0" presStyleCnt="3"/>
      <dgm:spPr/>
    </dgm:pt>
    <dgm:pt modelId="{1893502B-48D9-4249-80A1-352A6D765922}" type="pres">
      <dgm:prSet presAssocID="{03B00389-7FFF-4283-8C3E-3DE287D65065}" presName="parentText" presStyleLbl="node1" presStyleIdx="0" presStyleCnt="3">
        <dgm:presLayoutVars>
          <dgm:chMax val="1"/>
          <dgm:bulletEnabled val="1"/>
        </dgm:presLayoutVars>
      </dgm:prSet>
      <dgm:spPr/>
    </dgm:pt>
    <dgm:pt modelId="{D529BEFA-0FC8-4BDF-AD84-B9866D6F38D1}" type="pres">
      <dgm:prSet presAssocID="{03B00389-7FFF-4283-8C3E-3DE287D65065}" presName="aSpace" presStyleCnt="0"/>
      <dgm:spPr/>
    </dgm:pt>
    <dgm:pt modelId="{B590AAC6-E8D9-4A0A-A155-4656E612C663}" type="pres">
      <dgm:prSet presAssocID="{4E71720C-1CAB-4C17-B04C-03F2FD451B9B}" presName="compNode" presStyleCnt="0"/>
      <dgm:spPr/>
    </dgm:pt>
    <dgm:pt modelId="{746A9C4A-D8F8-4E39-94A0-2E3D49955CCC}" type="pres">
      <dgm:prSet presAssocID="{4E71720C-1CAB-4C17-B04C-03F2FD451B9B}" presName="noGeometry" presStyleCnt="0"/>
      <dgm:spPr/>
    </dgm:pt>
    <dgm:pt modelId="{F38EB880-35AE-46C8-8C2E-A91F6D97F42D}" type="pres">
      <dgm:prSet presAssocID="{4E71720C-1CAB-4C17-B04C-03F2FD451B9B}" presName="childTextVisible" presStyleLbl="bgAccFollowNode1" presStyleIdx="1" presStyleCnt="3">
        <dgm:presLayoutVars>
          <dgm:bulletEnabled val="1"/>
        </dgm:presLayoutVars>
      </dgm:prSet>
      <dgm:spPr/>
    </dgm:pt>
    <dgm:pt modelId="{4672A0FC-65EB-4C7A-8789-467F6C0ABAA9}" type="pres">
      <dgm:prSet presAssocID="{4E71720C-1CAB-4C17-B04C-03F2FD451B9B}" presName="childTextHidden" presStyleLbl="bgAccFollowNode1" presStyleIdx="1" presStyleCnt="3"/>
      <dgm:spPr/>
    </dgm:pt>
    <dgm:pt modelId="{194A39FE-CF9B-4B1F-8A37-2223E8B84583}" type="pres">
      <dgm:prSet presAssocID="{4E71720C-1CAB-4C17-B04C-03F2FD451B9B}" presName="parentText" presStyleLbl="node1" presStyleIdx="1" presStyleCnt="3">
        <dgm:presLayoutVars>
          <dgm:chMax val="1"/>
          <dgm:bulletEnabled val="1"/>
        </dgm:presLayoutVars>
      </dgm:prSet>
      <dgm:spPr/>
    </dgm:pt>
    <dgm:pt modelId="{7ED58FE8-F2A6-476A-A5D6-E9C3F8330DD0}" type="pres">
      <dgm:prSet presAssocID="{4E71720C-1CAB-4C17-B04C-03F2FD451B9B}" presName="aSpace" presStyleCnt="0"/>
      <dgm:spPr/>
    </dgm:pt>
    <dgm:pt modelId="{3429353E-8BA4-4C2A-ADB6-CD071F5347E7}" type="pres">
      <dgm:prSet presAssocID="{813FBED9-66F9-4355-81FD-15834A90324E}" presName="compNode" presStyleCnt="0"/>
      <dgm:spPr/>
    </dgm:pt>
    <dgm:pt modelId="{2AB3A23D-CE82-4718-8C2F-BE9A40D87FC9}" type="pres">
      <dgm:prSet presAssocID="{813FBED9-66F9-4355-81FD-15834A90324E}" presName="noGeometry" presStyleCnt="0"/>
      <dgm:spPr/>
    </dgm:pt>
    <dgm:pt modelId="{ECB8716D-FBDD-461B-9A76-C3960039BFA5}" type="pres">
      <dgm:prSet presAssocID="{813FBED9-66F9-4355-81FD-15834A90324E}" presName="childTextVisible" presStyleLbl="bgAccFollowNode1" presStyleIdx="2" presStyleCnt="3">
        <dgm:presLayoutVars>
          <dgm:bulletEnabled val="1"/>
        </dgm:presLayoutVars>
      </dgm:prSet>
      <dgm:spPr/>
    </dgm:pt>
    <dgm:pt modelId="{A8F07737-A015-4B98-99F7-E81C69AEC29E}" type="pres">
      <dgm:prSet presAssocID="{813FBED9-66F9-4355-81FD-15834A90324E}" presName="childTextHidden" presStyleLbl="bgAccFollowNode1" presStyleIdx="2" presStyleCnt="3"/>
      <dgm:spPr/>
    </dgm:pt>
    <dgm:pt modelId="{3F7763A3-9C2A-4CAC-9DCE-3611866A80C7}" type="pres">
      <dgm:prSet presAssocID="{813FBED9-66F9-4355-81FD-15834A90324E}" presName="parentText" presStyleLbl="node1" presStyleIdx="2" presStyleCnt="3">
        <dgm:presLayoutVars>
          <dgm:chMax val="1"/>
          <dgm:bulletEnabled val="1"/>
        </dgm:presLayoutVars>
      </dgm:prSet>
      <dgm:spPr/>
    </dgm:pt>
  </dgm:ptLst>
  <dgm:cxnLst>
    <dgm:cxn modelId="{F3A40001-31A8-4C72-9B95-4BA116688B9E}" type="presOf" srcId="{EA22A35D-C5E3-416A-8815-5CBF776F0565}" destId="{316CE664-8E6D-49EB-9974-0A87881EAEFA}" srcOrd="1" destOrd="0" presId="urn:microsoft.com/office/officeart/2005/8/layout/hProcess6"/>
    <dgm:cxn modelId="{5909D103-C392-4463-A486-A9E6BB175256}" srcId="{813FBED9-66F9-4355-81FD-15834A90324E}" destId="{AF91C7C5-7D46-45BB-9158-AEBE8FAA2413}" srcOrd="1" destOrd="0" parTransId="{9B260383-E380-4197-B24E-C2479A253809}" sibTransId="{586ECB77-4F78-44A9-984B-E362B9771B4B}"/>
    <dgm:cxn modelId="{E274C908-C01B-486C-80DD-76B9755F49DF}" srcId="{03B00389-7FFF-4283-8C3E-3DE287D65065}" destId="{EA22A35D-C5E3-416A-8815-5CBF776F0565}" srcOrd="0" destOrd="0" parTransId="{EDC12F4E-FC5C-494C-B5F1-6880324F317B}" sibTransId="{CC7F29C1-17A9-439F-A4E4-F0A14222AFF3}"/>
    <dgm:cxn modelId="{84897610-EE45-48DC-8F97-720AB4B4C6F6}" srcId="{813FBED9-66F9-4355-81FD-15834A90324E}" destId="{6B15C45B-E578-46CA-AF86-8F9C6D376DF7}" srcOrd="0" destOrd="0" parTransId="{50CA53D2-501F-45F6-83B3-F57447859510}" sibTransId="{52474E7B-E44A-4FFA-ABF6-06AB7A51AD97}"/>
    <dgm:cxn modelId="{C0B73213-90C1-4864-B5FE-E8BD1CCD407A}" type="presOf" srcId="{E6904C46-C688-4DC2-AAD9-D5C3DA60D7A3}" destId="{4672A0FC-65EB-4C7A-8789-467F6C0ABAA9}" srcOrd="1" destOrd="0" presId="urn:microsoft.com/office/officeart/2005/8/layout/hProcess6"/>
    <dgm:cxn modelId="{75673A18-43CD-4917-82F3-DF40A9B24A40}" type="presOf" srcId="{03B00389-7FFF-4283-8C3E-3DE287D65065}" destId="{1893502B-48D9-4249-80A1-352A6D765922}" srcOrd="0" destOrd="0" presId="urn:microsoft.com/office/officeart/2005/8/layout/hProcess6"/>
    <dgm:cxn modelId="{DF51801B-1150-411C-8B53-78236EDEDF25}" type="presOf" srcId="{EA22A35D-C5E3-416A-8815-5CBF776F0565}" destId="{3C56526D-5193-4E84-83BC-D7AE5BB9B53F}" srcOrd="0" destOrd="0" presId="urn:microsoft.com/office/officeart/2005/8/layout/hProcess6"/>
    <dgm:cxn modelId="{44ACC121-F6B5-4E9C-9A70-8AE9AE14A40D}" srcId="{38D791C2-A9CB-4F6B-A5E8-A405188F0EFF}" destId="{03B00389-7FFF-4283-8C3E-3DE287D65065}" srcOrd="0" destOrd="0" parTransId="{E7C8FB8B-1EC4-4FDF-BC5A-5EC42588480C}" sibTransId="{A9D5C70B-2567-4C18-AE94-F74044D1B457}"/>
    <dgm:cxn modelId="{0A056424-9D85-4CC0-BAA1-D193754EAC0A}" srcId="{4E71720C-1CAB-4C17-B04C-03F2FD451B9B}" destId="{E6904C46-C688-4DC2-AAD9-D5C3DA60D7A3}" srcOrd="0" destOrd="0" parTransId="{CA708307-EC0B-47EF-92D0-FBF5B7DB916A}" sibTransId="{CBA00744-126D-4AD1-AB3C-A504A824C0E9}"/>
    <dgm:cxn modelId="{E51BFB2D-1C92-4426-B2A8-B02402948B3F}" type="presOf" srcId="{6B15C45B-E578-46CA-AF86-8F9C6D376DF7}" destId="{ECB8716D-FBDD-461B-9A76-C3960039BFA5}" srcOrd="0" destOrd="0" presId="urn:microsoft.com/office/officeart/2005/8/layout/hProcess6"/>
    <dgm:cxn modelId="{C046025F-A1DE-4A96-BEB0-7F04FC6C8F20}" type="presOf" srcId="{38D791C2-A9CB-4F6B-A5E8-A405188F0EFF}" destId="{9443B69E-762A-40C2-A2CC-446C152886FE}" srcOrd="0" destOrd="0" presId="urn:microsoft.com/office/officeart/2005/8/layout/hProcess6"/>
    <dgm:cxn modelId="{1DAE2945-BFD8-4D7A-BEC0-8FB0B743E069}" type="presOf" srcId="{02E92274-FC21-47D4-A8D7-F172747F0CE0}" destId="{316CE664-8E6D-49EB-9974-0A87881EAEFA}" srcOrd="1" destOrd="1" presId="urn:microsoft.com/office/officeart/2005/8/layout/hProcess6"/>
    <dgm:cxn modelId="{BF75E350-2307-4EB8-8BE2-CAE7390A82EE}" srcId="{4E71720C-1CAB-4C17-B04C-03F2FD451B9B}" destId="{FAE7B53B-FB73-45F7-B321-D5B92CD75FC0}" srcOrd="1" destOrd="0" parTransId="{DFD27475-CA60-44D5-AE39-1AEE92799123}" sibTransId="{DA4D8E9D-B514-4CCA-8FFE-C7DBD6D8029F}"/>
    <dgm:cxn modelId="{6F9F217C-F174-49EE-968F-71ACF008FED9}" type="presOf" srcId="{6B15C45B-E578-46CA-AF86-8F9C6D376DF7}" destId="{A8F07737-A015-4B98-99F7-E81C69AEC29E}" srcOrd="1" destOrd="0" presId="urn:microsoft.com/office/officeart/2005/8/layout/hProcess6"/>
    <dgm:cxn modelId="{82C57289-4413-4B73-A8C1-37F15530E8DD}" type="presOf" srcId="{FAE7B53B-FB73-45F7-B321-D5B92CD75FC0}" destId="{F38EB880-35AE-46C8-8C2E-A91F6D97F42D}" srcOrd="0" destOrd="1" presId="urn:microsoft.com/office/officeart/2005/8/layout/hProcess6"/>
    <dgm:cxn modelId="{34A201A6-39C9-484D-BF9C-5EBFC7FDAB0F}" srcId="{38D791C2-A9CB-4F6B-A5E8-A405188F0EFF}" destId="{813FBED9-66F9-4355-81FD-15834A90324E}" srcOrd="2" destOrd="0" parTransId="{52088BC1-CE24-48E9-8BE2-1FA6C2FD13DE}" sibTransId="{2B650957-0B43-467D-87BF-CE09CA295657}"/>
    <dgm:cxn modelId="{8C8B25A6-982E-4B91-953A-12A927467BDF}" type="presOf" srcId="{4E71720C-1CAB-4C17-B04C-03F2FD451B9B}" destId="{194A39FE-CF9B-4B1F-8A37-2223E8B84583}" srcOrd="0" destOrd="0" presId="urn:microsoft.com/office/officeart/2005/8/layout/hProcess6"/>
    <dgm:cxn modelId="{321A91AC-B6FD-423F-8A1B-A1183C150A5A}" type="presOf" srcId="{AF91C7C5-7D46-45BB-9158-AEBE8FAA2413}" destId="{A8F07737-A015-4B98-99F7-E81C69AEC29E}" srcOrd="1" destOrd="1" presId="urn:microsoft.com/office/officeart/2005/8/layout/hProcess6"/>
    <dgm:cxn modelId="{2943E9AC-E038-4DFC-9257-E7A0C4821B7C}" type="presOf" srcId="{E6904C46-C688-4DC2-AAD9-D5C3DA60D7A3}" destId="{F38EB880-35AE-46C8-8C2E-A91F6D97F42D}" srcOrd="0" destOrd="0" presId="urn:microsoft.com/office/officeart/2005/8/layout/hProcess6"/>
    <dgm:cxn modelId="{11255CB2-107E-4F4A-865C-A8C6F1B00D6B}" type="presOf" srcId="{FAE7B53B-FB73-45F7-B321-D5B92CD75FC0}" destId="{4672A0FC-65EB-4C7A-8789-467F6C0ABAA9}" srcOrd="1" destOrd="1" presId="urn:microsoft.com/office/officeart/2005/8/layout/hProcess6"/>
    <dgm:cxn modelId="{FA78A6B8-A671-4C20-8C9F-1D99A529C8EB}" type="presOf" srcId="{813FBED9-66F9-4355-81FD-15834A90324E}" destId="{3F7763A3-9C2A-4CAC-9DCE-3611866A80C7}" srcOrd="0" destOrd="0" presId="urn:microsoft.com/office/officeart/2005/8/layout/hProcess6"/>
    <dgm:cxn modelId="{6166DEC0-F6CD-4910-8419-4E1693AB6C05}" srcId="{38D791C2-A9CB-4F6B-A5E8-A405188F0EFF}" destId="{4E71720C-1CAB-4C17-B04C-03F2FD451B9B}" srcOrd="1" destOrd="0" parTransId="{76125EED-E702-4527-A06E-1449D1688C5A}" sibTransId="{50D1061D-113C-4A3E-88D1-5605D2EAC480}"/>
    <dgm:cxn modelId="{064A66C2-5E34-47A9-9141-8AFAD0DEAAA2}" srcId="{03B00389-7FFF-4283-8C3E-3DE287D65065}" destId="{02E92274-FC21-47D4-A8D7-F172747F0CE0}" srcOrd="1" destOrd="0" parTransId="{50F06A42-4F6D-4C04-8A85-B4B4D17A0DD5}" sibTransId="{C989B552-8191-4E68-BC96-378C5C997C6F}"/>
    <dgm:cxn modelId="{818D0BC3-4B50-4A17-A4F4-71F54AC6E917}" type="presOf" srcId="{AF91C7C5-7D46-45BB-9158-AEBE8FAA2413}" destId="{ECB8716D-FBDD-461B-9A76-C3960039BFA5}" srcOrd="0" destOrd="1" presId="urn:microsoft.com/office/officeart/2005/8/layout/hProcess6"/>
    <dgm:cxn modelId="{1B6A64C7-688B-444D-BC13-E822D7C0017A}" type="presOf" srcId="{02E92274-FC21-47D4-A8D7-F172747F0CE0}" destId="{3C56526D-5193-4E84-83BC-D7AE5BB9B53F}" srcOrd="0" destOrd="1" presId="urn:microsoft.com/office/officeart/2005/8/layout/hProcess6"/>
    <dgm:cxn modelId="{72314D95-C15F-42B9-B21E-197534BAFBA2}" type="presParOf" srcId="{9443B69E-762A-40C2-A2CC-446C152886FE}" destId="{701BD9D1-EC86-4C60-9823-77B93F7E3AAD}" srcOrd="0" destOrd="0" presId="urn:microsoft.com/office/officeart/2005/8/layout/hProcess6"/>
    <dgm:cxn modelId="{73319CCF-175A-4BDD-800C-22A4BC4290D2}" type="presParOf" srcId="{701BD9D1-EC86-4C60-9823-77B93F7E3AAD}" destId="{C4B75A5A-4D76-4986-A1EF-4F7717A3D081}" srcOrd="0" destOrd="0" presId="urn:microsoft.com/office/officeart/2005/8/layout/hProcess6"/>
    <dgm:cxn modelId="{6BDBD036-4E8D-452E-8472-F20AED51D7A7}" type="presParOf" srcId="{701BD9D1-EC86-4C60-9823-77B93F7E3AAD}" destId="{3C56526D-5193-4E84-83BC-D7AE5BB9B53F}" srcOrd="1" destOrd="0" presId="urn:microsoft.com/office/officeart/2005/8/layout/hProcess6"/>
    <dgm:cxn modelId="{1F76D086-3438-4777-A7C9-73682D338448}" type="presParOf" srcId="{701BD9D1-EC86-4C60-9823-77B93F7E3AAD}" destId="{316CE664-8E6D-49EB-9974-0A87881EAEFA}" srcOrd="2" destOrd="0" presId="urn:microsoft.com/office/officeart/2005/8/layout/hProcess6"/>
    <dgm:cxn modelId="{29117A1E-3E6B-440A-B70F-2FFB92CEECBD}" type="presParOf" srcId="{701BD9D1-EC86-4C60-9823-77B93F7E3AAD}" destId="{1893502B-48D9-4249-80A1-352A6D765922}" srcOrd="3" destOrd="0" presId="urn:microsoft.com/office/officeart/2005/8/layout/hProcess6"/>
    <dgm:cxn modelId="{B450890C-EE34-4DE1-9C81-5E57C02383A3}" type="presParOf" srcId="{9443B69E-762A-40C2-A2CC-446C152886FE}" destId="{D529BEFA-0FC8-4BDF-AD84-B9866D6F38D1}" srcOrd="1" destOrd="0" presId="urn:microsoft.com/office/officeart/2005/8/layout/hProcess6"/>
    <dgm:cxn modelId="{D31D601A-09C1-48E5-A69A-3D6B4E8A12F4}" type="presParOf" srcId="{9443B69E-762A-40C2-A2CC-446C152886FE}" destId="{B590AAC6-E8D9-4A0A-A155-4656E612C663}" srcOrd="2" destOrd="0" presId="urn:microsoft.com/office/officeart/2005/8/layout/hProcess6"/>
    <dgm:cxn modelId="{73A88010-105E-4BD4-A93E-F5F30D1BE583}" type="presParOf" srcId="{B590AAC6-E8D9-4A0A-A155-4656E612C663}" destId="{746A9C4A-D8F8-4E39-94A0-2E3D49955CCC}" srcOrd="0" destOrd="0" presId="urn:microsoft.com/office/officeart/2005/8/layout/hProcess6"/>
    <dgm:cxn modelId="{A4031620-82C8-4AE7-BF08-B9CFB7B2A329}" type="presParOf" srcId="{B590AAC6-E8D9-4A0A-A155-4656E612C663}" destId="{F38EB880-35AE-46C8-8C2E-A91F6D97F42D}" srcOrd="1" destOrd="0" presId="urn:microsoft.com/office/officeart/2005/8/layout/hProcess6"/>
    <dgm:cxn modelId="{992FC136-3792-4E5A-8B61-F2F6B3853A75}" type="presParOf" srcId="{B590AAC6-E8D9-4A0A-A155-4656E612C663}" destId="{4672A0FC-65EB-4C7A-8789-467F6C0ABAA9}" srcOrd="2" destOrd="0" presId="urn:microsoft.com/office/officeart/2005/8/layout/hProcess6"/>
    <dgm:cxn modelId="{5D9D5FCD-A524-497D-A278-11C28530313E}" type="presParOf" srcId="{B590AAC6-E8D9-4A0A-A155-4656E612C663}" destId="{194A39FE-CF9B-4B1F-8A37-2223E8B84583}" srcOrd="3" destOrd="0" presId="urn:microsoft.com/office/officeart/2005/8/layout/hProcess6"/>
    <dgm:cxn modelId="{D2EE51A1-20DF-49D7-94F6-B05E0F0DC8BB}" type="presParOf" srcId="{9443B69E-762A-40C2-A2CC-446C152886FE}" destId="{7ED58FE8-F2A6-476A-A5D6-E9C3F8330DD0}" srcOrd="3" destOrd="0" presId="urn:microsoft.com/office/officeart/2005/8/layout/hProcess6"/>
    <dgm:cxn modelId="{80F4EAF3-4A06-4958-AAC7-445EB4941028}" type="presParOf" srcId="{9443B69E-762A-40C2-A2CC-446C152886FE}" destId="{3429353E-8BA4-4C2A-ADB6-CD071F5347E7}" srcOrd="4" destOrd="0" presId="urn:microsoft.com/office/officeart/2005/8/layout/hProcess6"/>
    <dgm:cxn modelId="{CD74BF58-F433-4A0C-8B6E-6D29F5C91562}" type="presParOf" srcId="{3429353E-8BA4-4C2A-ADB6-CD071F5347E7}" destId="{2AB3A23D-CE82-4718-8C2F-BE9A40D87FC9}" srcOrd="0" destOrd="0" presId="urn:microsoft.com/office/officeart/2005/8/layout/hProcess6"/>
    <dgm:cxn modelId="{28FF1B1C-0077-404F-946C-857DB5B6CA2C}" type="presParOf" srcId="{3429353E-8BA4-4C2A-ADB6-CD071F5347E7}" destId="{ECB8716D-FBDD-461B-9A76-C3960039BFA5}" srcOrd="1" destOrd="0" presId="urn:microsoft.com/office/officeart/2005/8/layout/hProcess6"/>
    <dgm:cxn modelId="{C981B0FD-E084-4FB5-8010-49060C2C4DE7}" type="presParOf" srcId="{3429353E-8BA4-4C2A-ADB6-CD071F5347E7}" destId="{A8F07737-A015-4B98-99F7-E81C69AEC29E}" srcOrd="2" destOrd="0" presId="urn:microsoft.com/office/officeart/2005/8/layout/hProcess6"/>
    <dgm:cxn modelId="{9B92608C-B826-4406-8593-ACAD03B1A962}" type="presParOf" srcId="{3429353E-8BA4-4C2A-ADB6-CD071F5347E7}" destId="{3F7763A3-9C2A-4CAC-9DCE-3611866A80C7}" srcOrd="3" destOrd="0" presId="urn:microsoft.com/office/officeart/2005/8/layout/hProcess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56526D-5193-4E84-83BC-D7AE5BB9B53F}">
      <dsp:nvSpPr>
        <dsp:cNvPr id="0" name=""/>
        <dsp:cNvSpPr/>
      </dsp:nvSpPr>
      <dsp:spPr>
        <a:xfrm>
          <a:off x="385985" y="125610"/>
          <a:ext cx="1532334" cy="133945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Gather knowledge</a:t>
          </a:r>
        </a:p>
        <a:p>
          <a:pPr marL="57150" lvl="1" indent="-57150" algn="l" defTabSz="488950">
            <a:lnSpc>
              <a:spcPct val="90000"/>
            </a:lnSpc>
            <a:spcBef>
              <a:spcPct val="0"/>
            </a:spcBef>
            <a:spcAft>
              <a:spcPct val="15000"/>
            </a:spcAft>
            <a:buChar char="•"/>
          </a:pPr>
          <a:r>
            <a:rPr lang="en-US" sz="1100" kern="1200" dirty="0"/>
            <a:t>Set goals</a:t>
          </a:r>
        </a:p>
      </dsp:txBody>
      <dsp:txXfrm>
        <a:off x="769069" y="326528"/>
        <a:ext cx="747013" cy="937617"/>
      </dsp:txXfrm>
    </dsp:sp>
    <dsp:sp modelId="{1893502B-48D9-4249-80A1-352A6D765922}">
      <dsp:nvSpPr>
        <dsp:cNvPr id="0" name=""/>
        <dsp:cNvSpPr/>
      </dsp:nvSpPr>
      <dsp:spPr>
        <a:xfrm>
          <a:off x="2902" y="412253"/>
          <a:ext cx="766167" cy="7661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Prepare</a:t>
          </a:r>
        </a:p>
      </dsp:txBody>
      <dsp:txXfrm>
        <a:off x="115105" y="524456"/>
        <a:ext cx="541761" cy="541761"/>
      </dsp:txXfrm>
    </dsp:sp>
    <dsp:sp modelId="{F38EB880-35AE-46C8-8C2E-A91F6D97F42D}">
      <dsp:nvSpPr>
        <dsp:cNvPr id="0" name=""/>
        <dsp:cNvSpPr/>
      </dsp:nvSpPr>
      <dsp:spPr>
        <a:xfrm>
          <a:off x="2397174" y="125610"/>
          <a:ext cx="1532334" cy="133945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Interact w/partner company</a:t>
          </a:r>
        </a:p>
        <a:p>
          <a:pPr marL="57150" lvl="1" indent="-57150" algn="l" defTabSz="488950">
            <a:lnSpc>
              <a:spcPct val="90000"/>
            </a:lnSpc>
            <a:spcBef>
              <a:spcPct val="0"/>
            </a:spcBef>
            <a:spcAft>
              <a:spcPct val="15000"/>
            </a:spcAft>
            <a:buChar char="•"/>
          </a:pPr>
          <a:r>
            <a:rPr lang="en-US" sz="1100" kern="1200" dirty="0"/>
            <a:t>Complete project</a:t>
          </a:r>
        </a:p>
      </dsp:txBody>
      <dsp:txXfrm>
        <a:off x="2780258" y="326528"/>
        <a:ext cx="747013" cy="937617"/>
      </dsp:txXfrm>
    </dsp:sp>
    <dsp:sp modelId="{194A39FE-CF9B-4B1F-8A37-2223E8B84583}">
      <dsp:nvSpPr>
        <dsp:cNvPr id="0" name=""/>
        <dsp:cNvSpPr/>
      </dsp:nvSpPr>
      <dsp:spPr>
        <a:xfrm>
          <a:off x="2014091" y="412253"/>
          <a:ext cx="766167" cy="7661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Experience</a:t>
          </a:r>
        </a:p>
      </dsp:txBody>
      <dsp:txXfrm>
        <a:off x="2126294" y="524456"/>
        <a:ext cx="541761" cy="541761"/>
      </dsp:txXfrm>
    </dsp:sp>
    <dsp:sp modelId="{ECB8716D-FBDD-461B-9A76-C3960039BFA5}">
      <dsp:nvSpPr>
        <dsp:cNvPr id="0" name=""/>
        <dsp:cNvSpPr/>
      </dsp:nvSpPr>
      <dsp:spPr>
        <a:xfrm>
          <a:off x="4408363" y="125610"/>
          <a:ext cx="1532334" cy="1339453"/>
        </a:xfrm>
        <a:prstGeom prst="rightArrow">
          <a:avLst>
            <a:gd name="adj1" fmla="val 70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Complete reflection</a:t>
          </a:r>
        </a:p>
        <a:p>
          <a:pPr marL="57150" lvl="1" indent="-57150" algn="l" defTabSz="488950">
            <a:lnSpc>
              <a:spcPct val="90000"/>
            </a:lnSpc>
            <a:spcBef>
              <a:spcPct val="0"/>
            </a:spcBef>
            <a:spcAft>
              <a:spcPct val="15000"/>
            </a:spcAft>
            <a:buChar char="•"/>
          </a:pPr>
          <a:r>
            <a:rPr lang="en-US" sz="1100" kern="1200" dirty="0"/>
            <a:t>Share with peers</a:t>
          </a:r>
        </a:p>
      </dsp:txBody>
      <dsp:txXfrm>
        <a:off x="4791447" y="326528"/>
        <a:ext cx="747013" cy="937617"/>
      </dsp:txXfrm>
    </dsp:sp>
    <dsp:sp modelId="{3F7763A3-9C2A-4CAC-9DCE-3611866A80C7}">
      <dsp:nvSpPr>
        <dsp:cNvPr id="0" name=""/>
        <dsp:cNvSpPr/>
      </dsp:nvSpPr>
      <dsp:spPr>
        <a:xfrm>
          <a:off x="4025279" y="412253"/>
          <a:ext cx="766167" cy="7661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Reflect</a:t>
          </a:r>
        </a:p>
      </dsp:txBody>
      <dsp:txXfrm>
        <a:off x="4137482" y="524456"/>
        <a:ext cx="541761" cy="54176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Feng</dc:creator>
  <cp:lastModifiedBy>David, Amy B</cp:lastModifiedBy>
  <cp:revision>2</cp:revision>
  <dcterms:created xsi:type="dcterms:W3CDTF">2023-01-20T20:15:00Z</dcterms:created>
  <dcterms:modified xsi:type="dcterms:W3CDTF">2023-01-20T20:15:00Z</dcterms:modified>
</cp:coreProperties>
</file>